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CAE" w:rsidRDefault="004F2C31" w:rsidP="00882CAE">
      <w:pPr>
        <w:ind w:left="708" w:firstLine="708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  <w:bookmarkStart w:id="0" w:name="_GoBack"/>
      <w:bookmarkEnd w:id="0"/>
      <w:permStart w:id="870534053" w:edGrp="everyone"/>
      <w:permEnd w:id="870534053"/>
      <w:r w:rsidRPr="00DC7E9F">
        <w:rPr>
          <w:rFonts w:ascii="Times New Roman" w:hAnsi="Times New Roman" w:cs="Times New Roman"/>
          <w:color w:val="000000" w:themeColor="text1"/>
          <w:sz w:val="18"/>
          <w:szCs w:val="18"/>
        </w:rPr>
        <w:t>ДЕПАРТАМЕНТ  ОБРАЗОВАНИЯ МЭРИИ ГОРОДА МАГАДАНА</w:t>
      </w:r>
    </w:p>
    <w:p w:rsidR="004F2C31" w:rsidRPr="00DC7E9F" w:rsidRDefault="004F2C31" w:rsidP="00882CAE">
      <w:pPr>
        <w:ind w:left="708" w:firstLine="708"/>
        <w:jc w:val="center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 w:rsidRPr="00DC7E9F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МУНИЦИПАЛЬНОЕ  БЮДЖЕТНОЕ  ДОШКОЛЬНОЕ ОБРАЗОВАТЕЛЬНОЕ  УЧРЕЖДЕНИЕ</w:t>
      </w:r>
    </w:p>
    <w:p w:rsidR="004F2C31" w:rsidRPr="00DC7E9F" w:rsidRDefault="004F2C31" w:rsidP="004F2C31">
      <w:pPr>
        <w:jc w:val="center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 w:rsidRPr="00DC7E9F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ГОРОДА МАГАДАНА  «ДЕТСКИЙ  САД КОМБИНИРОВАННОГО ВИДА № 1»</w:t>
      </w:r>
    </w:p>
    <w:p w:rsidR="004F2C31" w:rsidRPr="00DC7E9F" w:rsidRDefault="004F2C31" w:rsidP="004F2C31">
      <w:pPr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DC7E9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685000, г. Магадан, </w:t>
      </w:r>
      <w:proofErr w:type="spellStart"/>
      <w:r w:rsidRPr="00DC7E9F">
        <w:rPr>
          <w:rFonts w:ascii="Times New Roman" w:hAnsi="Times New Roman" w:cs="Times New Roman"/>
          <w:color w:val="000000" w:themeColor="text1"/>
          <w:sz w:val="18"/>
          <w:szCs w:val="18"/>
        </w:rPr>
        <w:t>ул</w:t>
      </w:r>
      <w:proofErr w:type="gramStart"/>
      <w:r w:rsidRPr="00DC7E9F">
        <w:rPr>
          <w:rFonts w:ascii="Times New Roman" w:hAnsi="Times New Roman" w:cs="Times New Roman"/>
          <w:color w:val="000000" w:themeColor="text1"/>
          <w:sz w:val="18"/>
          <w:szCs w:val="18"/>
        </w:rPr>
        <w:t>.Н</w:t>
      </w:r>
      <w:proofErr w:type="gramEnd"/>
      <w:r w:rsidRPr="00DC7E9F">
        <w:rPr>
          <w:rFonts w:ascii="Times New Roman" w:hAnsi="Times New Roman" w:cs="Times New Roman"/>
          <w:color w:val="000000" w:themeColor="text1"/>
          <w:sz w:val="18"/>
          <w:szCs w:val="18"/>
        </w:rPr>
        <w:t>абережная</w:t>
      </w:r>
      <w:proofErr w:type="spellEnd"/>
      <w:r w:rsidRPr="00DC7E9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реки Магаданки, здание 87Б, тел. 617325,617287,622-408,ИНН 4909064136,КПП490901001, расчетный счет 03234643447010004700 ОТДЕЛЕНИЕ МАГАДАН БАНКА РОССИИ //УФК по Магаданской области, г. Магадан, л/счет 20476Э30750</w:t>
      </w:r>
    </w:p>
    <w:p w:rsidR="004F2C31" w:rsidRPr="00DC7E9F" w:rsidRDefault="004F2C31" w:rsidP="004F2C31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C7E9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Анализ методической работы МБДОУ «ДСКВ№1»</w:t>
      </w:r>
    </w:p>
    <w:p w:rsidR="004F2C31" w:rsidRPr="00DC7E9F" w:rsidRDefault="004F2C31" w:rsidP="004F2C31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C7E9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 2022-2023</w:t>
      </w:r>
      <w:r w:rsidR="00CA255F" w:rsidRPr="00DC7E9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DC7E9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учебный год</w:t>
      </w:r>
    </w:p>
    <w:p w:rsidR="004F2C31" w:rsidRPr="00DC7E9F" w:rsidRDefault="004F2C31" w:rsidP="007640E7">
      <w:pPr>
        <w:ind w:left="-284" w:firstLine="284"/>
        <w:jc w:val="both"/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</w:pPr>
      <w:r w:rsidRPr="00DC7E9F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>МБДОУ «ДСКВ№1» открылось в новом здании  22 июля 2023г. Педагогический коллектив начал осуществлять свою педагогическую работу с 01 сентября 2022 года.</w:t>
      </w:r>
    </w:p>
    <w:p w:rsidR="004F2C31" w:rsidRPr="00DC7E9F" w:rsidRDefault="004F2C31" w:rsidP="007640E7">
      <w:pPr>
        <w:ind w:left="-284" w:firstLine="284"/>
        <w:jc w:val="both"/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</w:pPr>
      <w:r w:rsidRPr="00DC7E9F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>В течени</w:t>
      </w:r>
      <w:proofErr w:type="gramStart"/>
      <w:r w:rsidRPr="00DC7E9F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>и</w:t>
      </w:r>
      <w:proofErr w:type="gramEnd"/>
      <w:r w:rsidRPr="00DC7E9F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 xml:space="preserve"> всего учебного года в  учреждении функционировало 7 возрастных групп которые посещали  156 воспитанников.</w:t>
      </w:r>
    </w:p>
    <w:p w:rsidR="004F2C31" w:rsidRPr="00DC7E9F" w:rsidRDefault="004F2C31" w:rsidP="007640E7">
      <w:pPr>
        <w:ind w:left="-284" w:firstLine="284"/>
        <w:jc w:val="both"/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</w:pPr>
      <w:r w:rsidRPr="00DC7E9F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 xml:space="preserve">Успешное воспитание дошкольников напрямую связано с индивидуально-личностными и профессиональными качествами воспитателя, среди которых организованность, повышение самооценки и профессиональной компетенции, нацеленность на результат. </w:t>
      </w:r>
    </w:p>
    <w:p w:rsidR="004F2C31" w:rsidRPr="00DC7E9F" w:rsidRDefault="004F2C31" w:rsidP="007640E7">
      <w:pPr>
        <w:pStyle w:val="c2"/>
        <w:shd w:val="clear" w:color="auto" w:fill="FFFFFF"/>
        <w:spacing w:before="0" w:beforeAutospacing="0" w:after="0" w:afterAutospacing="0"/>
        <w:ind w:left="-284" w:firstLine="284"/>
        <w:jc w:val="both"/>
        <w:rPr>
          <w:rStyle w:val="c1"/>
          <w:color w:val="000000" w:themeColor="text1"/>
          <w:sz w:val="28"/>
          <w:szCs w:val="28"/>
        </w:rPr>
      </w:pPr>
      <w:r w:rsidRPr="00DC7E9F">
        <w:rPr>
          <w:rStyle w:val="c1"/>
          <w:color w:val="000000" w:themeColor="text1"/>
          <w:sz w:val="28"/>
          <w:szCs w:val="28"/>
        </w:rPr>
        <w:t>От профессионализма педагогов напрямую зависит уровень развития детей, их готовность к обучению в</w:t>
      </w:r>
      <w:r w:rsidR="00507827" w:rsidRPr="00DC7E9F">
        <w:rPr>
          <w:rStyle w:val="c1"/>
          <w:color w:val="000000" w:themeColor="text1"/>
          <w:sz w:val="28"/>
          <w:szCs w:val="28"/>
        </w:rPr>
        <w:t xml:space="preserve"> дошкольном учреждении и в  школе.</w:t>
      </w:r>
    </w:p>
    <w:p w:rsidR="004F2C31" w:rsidRPr="00DC7E9F" w:rsidRDefault="004F2C31" w:rsidP="004F2C31">
      <w:pPr>
        <w:ind w:firstLine="709"/>
        <w:jc w:val="both"/>
        <w:rPr>
          <w:rStyle w:val="c1"/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C7E9F">
        <w:rPr>
          <w:rStyle w:val="c1"/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Уровень образования педагогов: </w:t>
      </w:r>
    </w:p>
    <w:tbl>
      <w:tblPr>
        <w:tblStyle w:val="a4"/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702"/>
        <w:gridCol w:w="1984"/>
        <w:gridCol w:w="1135"/>
        <w:gridCol w:w="1986"/>
        <w:gridCol w:w="1135"/>
        <w:gridCol w:w="1135"/>
        <w:gridCol w:w="1697"/>
      </w:tblGrid>
      <w:tr w:rsidR="00DD7B33" w:rsidRPr="00DC7E9F" w:rsidTr="00845FAC">
        <w:trPr>
          <w:trHeight w:val="101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C31" w:rsidRPr="00DC7E9F" w:rsidRDefault="004F2C31">
            <w:pPr>
              <w:jc w:val="both"/>
              <w:rPr>
                <w:rStyle w:val="c1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7E9F">
              <w:rPr>
                <w:rStyle w:val="c1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Всего педагогов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C31" w:rsidRPr="00DC7E9F" w:rsidRDefault="004F2C31">
            <w:pPr>
              <w:jc w:val="both"/>
              <w:rPr>
                <w:rStyle w:val="c1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7E9F">
              <w:rPr>
                <w:rStyle w:val="c1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Имеют высшее образование </w:t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C31" w:rsidRPr="00DC7E9F" w:rsidRDefault="004F2C31">
            <w:pPr>
              <w:jc w:val="both"/>
              <w:rPr>
                <w:rStyle w:val="c1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7E9F">
              <w:rPr>
                <w:rStyle w:val="c1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Имеют среднее специальное образование 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C31" w:rsidRPr="00DC7E9F" w:rsidRDefault="004F2C31">
            <w:pPr>
              <w:jc w:val="both"/>
              <w:rPr>
                <w:rStyle w:val="c1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7E9F">
              <w:rPr>
                <w:rStyle w:val="c1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Общее среднее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C31" w:rsidRPr="00DC7E9F" w:rsidRDefault="004F2C31">
            <w:pPr>
              <w:jc w:val="both"/>
              <w:rPr>
                <w:rStyle w:val="c1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7E9F">
              <w:rPr>
                <w:rStyle w:val="c1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Обучаются заочно </w:t>
            </w:r>
          </w:p>
        </w:tc>
      </w:tr>
      <w:tr w:rsidR="00DD7B33" w:rsidRPr="00DC7E9F" w:rsidTr="00845FAC">
        <w:trPr>
          <w:trHeight w:val="34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31" w:rsidRPr="00DC7E9F" w:rsidRDefault="004F2C31">
            <w:pPr>
              <w:jc w:val="both"/>
              <w:rPr>
                <w:rStyle w:val="c1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C31" w:rsidRPr="00DC7E9F" w:rsidRDefault="004F2C31">
            <w:pPr>
              <w:jc w:val="both"/>
              <w:rPr>
                <w:rStyle w:val="c1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7E9F">
              <w:rPr>
                <w:rStyle w:val="c1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Педагогическое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C31" w:rsidRPr="00DC7E9F" w:rsidRDefault="004F2C31">
            <w:pPr>
              <w:jc w:val="both"/>
              <w:rPr>
                <w:rStyle w:val="c1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7E9F">
              <w:rPr>
                <w:rStyle w:val="c1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Другое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C31" w:rsidRPr="00DC7E9F" w:rsidRDefault="004F2C31">
            <w:pPr>
              <w:jc w:val="both"/>
              <w:rPr>
                <w:rStyle w:val="c1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7E9F">
              <w:rPr>
                <w:rStyle w:val="c1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Педагогическое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C31" w:rsidRPr="00DC7E9F" w:rsidRDefault="004F2C31">
            <w:pPr>
              <w:jc w:val="both"/>
              <w:rPr>
                <w:rStyle w:val="c1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7E9F">
              <w:rPr>
                <w:rStyle w:val="c1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Другое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31" w:rsidRPr="00DC7E9F" w:rsidRDefault="004F2C31">
            <w:pPr>
              <w:jc w:val="both"/>
              <w:rPr>
                <w:rStyle w:val="c1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31" w:rsidRPr="00DC7E9F" w:rsidRDefault="004F2C31">
            <w:pPr>
              <w:jc w:val="both"/>
              <w:rPr>
                <w:rStyle w:val="c1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D7B33" w:rsidRPr="00DC7E9F" w:rsidTr="00845FAC">
        <w:trPr>
          <w:trHeight w:val="33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31" w:rsidRPr="00DC7E9F" w:rsidRDefault="00A326AD">
            <w:pPr>
              <w:jc w:val="both"/>
              <w:rPr>
                <w:rStyle w:val="c1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7E9F">
              <w:rPr>
                <w:rStyle w:val="c1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31" w:rsidRPr="00DC7E9F" w:rsidRDefault="00E16183" w:rsidP="00A326AD">
            <w:pPr>
              <w:jc w:val="both"/>
              <w:rPr>
                <w:rStyle w:val="c1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7E9F">
              <w:rPr>
                <w:rStyle w:val="c1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A326AD" w:rsidRPr="00DC7E9F">
              <w:rPr>
                <w:rStyle w:val="c1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31" w:rsidRPr="00DC7E9F" w:rsidRDefault="004F2C31">
            <w:pPr>
              <w:jc w:val="both"/>
              <w:rPr>
                <w:rStyle w:val="c1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31" w:rsidRPr="00DC7E9F" w:rsidRDefault="00E16183">
            <w:pPr>
              <w:jc w:val="both"/>
              <w:rPr>
                <w:rStyle w:val="c1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7E9F">
              <w:rPr>
                <w:rStyle w:val="c1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31" w:rsidRPr="00DC7E9F" w:rsidRDefault="004F2C31">
            <w:pPr>
              <w:jc w:val="both"/>
              <w:rPr>
                <w:rStyle w:val="c1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31" w:rsidRPr="00DC7E9F" w:rsidRDefault="004F2C31">
            <w:pPr>
              <w:jc w:val="both"/>
              <w:rPr>
                <w:rStyle w:val="c1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31" w:rsidRPr="00DC7E9F" w:rsidRDefault="00E16183">
            <w:pPr>
              <w:jc w:val="both"/>
              <w:rPr>
                <w:rStyle w:val="c1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7E9F">
              <w:rPr>
                <w:rStyle w:val="c1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</w:tbl>
    <w:p w:rsidR="007640E7" w:rsidRPr="00DC7E9F" w:rsidRDefault="004F2C31" w:rsidP="004F2C31">
      <w:pPr>
        <w:ind w:firstLine="709"/>
        <w:jc w:val="both"/>
        <w:rPr>
          <w:rStyle w:val="c1"/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C7E9F">
        <w:rPr>
          <w:rStyle w:val="c1"/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Возрастная категория педагогов </w:t>
      </w:r>
    </w:p>
    <w:tbl>
      <w:tblPr>
        <w:tblStyle w:val="a4"/>
        <w:tblW w:w="0" w:type="auto"/>
        <w:tblInd w:w="-885" w:type="dxa"/>
        <w:tblLook w:val="04A0" w:firstRow="1" w:lastRow="0" w:firstColumn="1" w:lastColumn="0" w:noHBand="0" w:noVBand="1"/>
      </w:tblPr>
      <w:tblGrid>
        <w:gridCol w:w="2799"/>
        <w:gridCol w:w="1914"/>
        <w:gridCol w:w="1914"/>
        <w:gridCol w:w="1914"/>
        <w:gridCol w:w="1915"/>
      </w:tblGrid>
      <w:tr w:rsidR="00DD7B33" w:rsidRPr="00DC7E9F" w:rsidTr="004F2C31"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C31" w:rsidRPr="00DC7E9F" w:rsidRDefault="004F2C31">
            <w:pPr>
              <w:jc w:val="both"/>
              <w:rPr>
                <w:rStyle w:val="c1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7E9F">
              <w:rPr>
                <w:rStyle w:val="c1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 25 лет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C31" w:rsidRPr="00DC7E9F" w:rsidRDefault="004F2C31">
            <w:pPr>
              <w:jc w:val="both"/>
              <w:rPr>
                <w:rStyle w:val="c1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7E9F">
              <w:rPr>
                <w:rStyle w:val="c1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 35 лет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C31" w:rsidRPr="00DC7E9F" w:rsidRDefault="004F2C31">
            <w:pPr>
              <w:jc w:val="both"/>
              <w:rPr>
                <w:rStyle w:val="c1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7E9F">
              <w:rPr>
                <w:rStyle w:val="c1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 45 лет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C31" w:rsidRPr="00DC7E9F" w:rsidRDefault="004F2C31">
            <w:pPr>
              <w:jc w:val="both"/>
              <w:rPr>
                <w:rStyle w:val="c1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7E9F">
              <w:rPr>
                <w:rStyle w:val="c1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 55лет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C31" w:rsidRPr="00DC7E9F" w:rsidRDefault="004F2C31">
            <w:pPr>
              <w:jc w:val="both"/>
              <w:rPr>
                <w:rStyle w:val="c1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7E9F">
              <w:rPr>
                <w:rStyle w:val="c1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Свыше 55 лет </w:t>
            </w:r>
          </w:p>
        </w:tc>
      </w:tr>
      <w:tr w:rsidR="00DD7B33" w:rsidRPr="00DC7E9F" w:rsidTr="004F2C31"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31" w:rsidRPr="00DC7E9F" w:rsidRDefault="00A326AD">
            <w:pPr>
              <w:jc w:val="both"/>
              <w:rPr>
                <w:rStyle w:val="c1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7E9F">
              <w:rPr>
                <w:rStyle w:val="c1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31" w:rsidRPr="00DC7E9F" w:rsidRDefault="00673B09">
            <w:pPr>
              <w:jc w:val="both"/>
              <w:rPr>
                <w:rStyle w:val="c1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7E9F">
              <w:rPr>
                <w:rStyle w:val="c1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31" w:rsidRPr="00DC7E9F" w:rsidRDefault="00673B09">
            <w:pPr>
              <w:jc w:val="both"/>
              <w:rPr>
                <w:rStyle w:val="c1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7E9F">
              <w:rPr>
                <w:rStyle w:val="c1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31" w:rsidRPr="00DC7E9F" w:rsidRDefault="00673B09">
            <w:pPr>
              <w:jc w:val="both"/>
              <w:rPr>
                <w:rStyle w:val="c1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7E9F">
              <w:rPr>
                <w:rStyle w:val="c1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31" w:rsidRPr="00DC7E9F" w:rsidRDefault="004F2C31">
            <w:pPr>
              <w:jc w:val="both"/>
              <w:rPr>
                <w:rStyle w:val="c1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7640E7" w:rsidRPr="00DC7E9F" w:rsidRDefault="004F2C31" w:rsidP="004F2C31">
      <w:pPr>
        <w:ind w:firstLine="709"/>
        <w:jc w:val="both"/>
        <w:rPr>
          <w:rStyle w:val="c1"/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C7E9F">
        <w:rPr>
          <w:rStyle w:val="c1"/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Педагогический стаж работы </w:t>
      </w:r>
    </w:p>
    <w:tbl>
      <w:tblPr>
        <w:tblStyle w:val="a4"/>
        <w:tblW w:w="10633" w:type="dxa"/>
        <w:tblInd w:w="-885" w:type="dxa"/>
        <w:tblLook w:val="04A0" w:firstRow="1" w:lastRow="0" w:firstColumn="1" w:lastColumn="0" w:noHBand="0" w:noVBand="1"/>
      </w:tblPr>
      <w:tblGrid>
        <w:gridCol w:w="1057"/>
        <w:gridCol w:w="1418"/>
        <w:gridCol w:w="1539"/>
        <w:gridCol w:w="1782"/>
        <w:gridCol w:w="1365"/>
        <w:gridCol w:w="1763"/>
        <w:gridCol w:w="1709"/>
      </w:tblGrid>
      <w:tr w:rsidR="00DD7B33" w:rsidRPr="00DC7E9F" w:rsidTr="00673B09"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C31" w:rsidRPr="00DC7E9F" w:rsidRDefault="004F2C31">
            <w:pPr>
              <w:jc w:val="both"/>
              <w:rPr>
                <w:rStyle w:val="c1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7E9F">
              <w:rPr>
                <w:rStyle w:val="c1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 5 лет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C31" w:rsidRPr="00DC7E9F" w:rsidRDefault="004F2C31">
            <w:pPr>
              <w:jc w:val="both"/>
              <w:rPr>
                <w:rStyle w:val="c1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7E9F">
              <w:rPr>
                <w:rStyle w:val="c1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 6 до 10 лет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C31" w:rsidRPr="00DC7E9F" w:rsidRDefault="004F2C31">
            <w:pPr>
              <w:jc w:val="both"/>
              <w:rPr>
                <w:rStyle w:val="c1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7E9F">
              <w:rPr>
                <w:rStyle w:val="c1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 11 до 20 лет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C31" w:rsidRPr="00DC7E9F" w:rsidRDefault="004F2C31">
            <w:pPr>
              <w:jc w:val="both"/>
              <w:rPr>
                <w:rStyle w:val="c1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7E9F">
              <w:rPr>
                <w:rStyle w:val="c1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 21 до 25 лет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C31" w:rsidRPr="00DC7E9F" w:rsidRDefault="004F2C31">
            <w:pPr>
              <w:jc w:val="both"/>
              <w:rPr>
                <w:rStyle w:val="c1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7E9F">
              <w:rPr>
                <w:rStyle w:val="c1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Свыше 25 лет 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C31" w:rsidRPr="00DC7E9F" w:rsidRDefault="004F2C31">
            <w:pPr>
              <w:jc w:val="both"/>
              <w:rPr>
                <w:rStyle w:val="c1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7E9F">
              <w:rPr>
                <w:rStyle w:val="c1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Молодые специалисты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C31" w:rsidRPr="00DC7E9F" w:rsidRDefault="004F2C31">
            <w:pPr>
              <w:jc w:val="both"/>
              <w:rPr>
                <w:rStyle w:val="c1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7E9F">
              <w:rPr>
                <w:rStyle w:val="c1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Пенсионеры </w:t>
            </w:r>
          </w:p>
        </w:tc>
      </w:tr>
      <w:tr w:rsidR="00DD7B33" w:rsidRPr="00DC7E9F" w:rsidTr="00673B09"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31" w:rsidRPr="00DC7E9F" w:rsidRDefault="00A326AD" w:rsidP="00E16183">
            <w:pPr>
              <w:jc w:val="both"/>
              <w:rPr>
                <w:rStyle w:val="c1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7E9F">
              <w:rPr>
                <w:rStyle w:val="c1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31" w:rsidRPr="00DC7E9F" w:rsidRDefault="004F2C31">
            <w:pPr>
              <w:jc w:val="both"/>
              <w:rPr>
                <w:rStyle w:val="c1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31" w:rsidRPr="00DC7E9F" w:rsidRDefault="00A326AD">
            <w:pPr>
              <w:jc w:val="both"/>
              <w:rPr>
                <w:rStyle w:val="c1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7E9F">
              <w:rPr>
                <w:rStyle w:val="c1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31" w:rsidRPr="00DC7E9F" w:rsidRDefault="00A326AD">
            <w:pPr>
              <w:jc w:val="both"/>
              <w:rPr>
                <w:rStyle w:val="c1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7E9F">
              <w:rPr>
                <w:rStyle w:val="c1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31" w:rsidRPr="00DC7E9F" w:rsidRDefault="00673B09">
            <w:pPr>
              <w:jc w:val="both"/>
              <w:rPr>
                <w:rStyle w:val="c1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7E9F">
              <w:rPr>
                <w:rStyle w:val="c1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31" w:rsidRPr="00DC7E9F" w:rsidRDefault="00A326AD">
            <w:pPr>
              <w:jc w:val="both"/>
              <w:rPr>
                <w:rStyle w:val="c1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7E9F">
              <w:rPr>
                <w:rStyle w:val="c1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31" w:rsidRPr="00DC7E9F" w:rsidRDefault="00673B09">
            <w:pPr>
              <w:jc w:val="both"/>
              <w:rPr>
                <w:rStyle w:val="c1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7E9F">
              <w:rPr>
                <w:rStyle w:val="c1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</w:tbl>
    <w:p w:rsidR="00C5191A" w:rsidRPr="00DC7E9F" w:rsidRDefault="00C5191A" w:rsidP="004F2C31">
      <w:pPr>
        <w:ind w:firstLine="709"/>
        <w:jc w:val="both"/>
        <w:rPr>
          <w:rStyle w:val="c1"/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5191A" w:rsidRPr="00DC7E9F" w:rsidRDefault="00C5191A" w:rsidP="004F2C31">
      <w:pPr>
        <w:ind w:firstLine="709"/>
        <w:jc w:val="both"/>
        <w:rPr>
          <w:rStyle w:val="c1"/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5191A" w:rsidRPr="00DC7E9F" w:rsidRDefault="00C5191A" w:rsidP="004F2C31">
      <w:pPr>
        <w:ind w:firstLine="709"/>
        <w:jc w:val="both"/>
        <w:rPr>
          <w:rStyle w:val="c1"/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F2C31" w:rsidRPr="00DC7E9F" w:rsidRDefault="00B16C76" w:rsidP="004F2C31">
      <w:pPr>
        <w:ind w:firstLine="709"/>
        <w:jc w:val="both"/>
        <w:rPr>
          <w:rStyle w:val="c1"/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Style w:val="c1"/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                </w:t>
      </w:r>
      <w:r w:rsidR="004F2C31" w:rsidRPr="00DC7E9F">
        <w:rPr>
          <w:rStyle w:val="c1"/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Анализ прохождения аттестации </w:t>
      </w:r>
    </w:p>
    <w:tbl>
      <w:tblPr>
        <w:tblStyle w:val="a4"/>
        <w:tblW w:w="10633" w:type="dxa"/>
        <w:tblInd w:w="-885" w:type="dxa"/>
        <w:tblLook w:val="04A0" w:firstRow="1" w:lastRow="0" w:firstColumn="1" w:lastColumn="0" w:noHBand="0" w:noVBand="1"/>
      </w:tblPr>
      <w:tblGrid>
        <w:gridCol w:w="1310"/>
        <w:gridCol w:w="1799"/>
        <w:gridCol w:w="1963"/>
        <w:gridCol w:w="2290"/>
        <w:gridCol w:w="1635"/>
        <w:gridCol w:w="1636"/>
      </w:tblGrid>
      <w:tr w:rsidR="00DD7B33" w:rsidRPr="00DC7E9F" w:rsidTr="004F2C31"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C31" w:rsidRPr="00DC7E9F" w:rsidRDefault="004F2C31">
            <w:pPr>
              <w:jc w:val="both"/>
              <w:rPr>
                <w:rStyle w:val="c1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7E9F">
              <w:rPr>
                <w:rStyle w:val="c1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Высшая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C31" w:rsidRPr="00DC7E9F" w:rsidRDefault="004F2C31">
            <w:pPr>
              <w:jc w:val="both"/>
              <w:rPr>
                <w:rStyle w:val="c1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7E9F">
              <w:rPr>
                <w:rStyle w:val="c1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Первая</w:t>
            </w:r>
          </w:p>
        </w:tc>
        <w:tc>
          <w:tcPr>
            <w:tcW w:w="3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C31" w:rsidRPr="00DC7E9F" w:rsidRDefault="004F2C31">
            <w:pPr>
              <w:jc w:val="both"/>
              <w:rPr>
                <w:rStyle w:val="c1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7E9F">
              <w:rPr>
                <w:rStyle w:val="c1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 </w:t>
            </w:r>
            <w:r w:rsidR="00E56319" w:rsidRPr="00DC7E9F">
              <w:rPr>
                <w:rStyle w:val="c1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соответствие</w:t>
            </w:r>
            <w:r w:rsidRPr="00DC7E9F">
              <w:rPr>
                <w:rStyle w:val="c1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занимаемой должности </w:t>
            </w:r>
          </w:p>
        </w:tc>
      </w:tr>
      <w:tr w:rsidR="00DD7B33" w:rsidRPr="00DC7E9F" w:rsidTr="00C5191A">
        <w:trPr>
          <w:trHeight w:val="1013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C31" w:rsidRPr="00DC7E9F" w:rsidRDefault="004F2C31">
            <w:pPr>
              <w:jc w:val="both"/>
              <w:rPr>
                <w:rStyle w:val="c1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7E9F">
              <w:rPr>
                <w:rStyle w:val="c1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Всего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C31" w:rsidRPr="00DC7E9F" w:rsidRDefault="004F2C31">
            <w:pPr>
              <w:jc w:val="both"/>
              <w:rPr>
                <w:rStyle w:val="c1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7E9F">
              <w:rPr>
                <w:rStyle w:val="c1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Получили в 2022-2023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C31" w:rsidRPr="00DC7E9F" w:rsidRDefault="004F2C31">
            <w:pPr>
              <w:jc w:val="both"/>
              <w:rPr>
                <w:rStyle w:val="c1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7E9F">
              <w:rPr>
                <w:rStyle w:val="c1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Всего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C31" w:rsidRPr="00DC7E9F" w:rsidRDefault="004F2C31">
            <w:pPr>
              <w:jc w:val="both"/>
              <w:rPr>
                <w:rStyle w:val="c1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7E9F">
              <w:rPr>
                <w:rStyle w:val="c1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Получили в 2022-2023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C31" w:rsidRPr="00DC7E9F" w:rsidRDefault="004F2C31">
            <w:pPr>
              <w:jc w:val="both"/>
              <w:rPr>
                <w:rStyle w:val="c1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7E9F">
              <w:rPr>
                <w:rStyle w:val="c1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Всего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C31" w:rsidRPr="00DC7E9F" w:rsidRDefault="004F2C31">
            <w:pPr>
              <w:jc w:val="both"/>
              <w:rPr>
                <w:rStyle w:val="c1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7E9F">
              <w:rPr>
                <w:rStyle w:val="c1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Получили в 2022-2023</w:t>
            </w:r>
          </w:p>
        </w:tc>
      </w:tr>
      <w:tr w:rsidR="00DD7B33" w:rsidRPr="00DC7E9F" w:rsidTr="004F2C31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31" w:rsidRPr="00DC7E9F" w:rsidRDefault="00E56319">
            <w:pPr>
              <w:jc w:val="both"/>
              <w:rPr>
                <w:rStyle w:val="c1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7E9F">
              <w:rPr>
                <w:rStyle w:val="c1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31" w:rsidRPr="00DC7E9F" w:rsidRDefault="00E56319">
            <w:pPr>
              <w:jc w:val="both"/>
              <w:rPr>
                <w:rStyle w:val="c1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7E9F">
              <w:rPr>
                <w:rStyle w:val="c1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31" w:rsidRPr="00DC7E9F" w:rsidRDefault="00E56319">
            <w:pPr>
              <w:jc w:val="both"/>
              <w:rPr>
                <w:rStyle w:val="c1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7E9F">
              <w:rPr>
                <w:rStyle w:val="c1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31" w:rsidRPr="00DC7E9F" w:rsidRDefault="00E56319">
            <w:pPr>
              <w:jc w:val="both"/>
              <w:rPr>
                <w:rStyle w:val="c1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7E9F">
              <w:rPr>
                <w:rStyle w:val="c1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31" w:rsidRPr="00DC7E9F" w:rsidRDefault="00A326AD">
            <w:pPr>
              <w:jc w:val="both"/>
              <w:rPr>
                <w:rStyle w:val="c1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7E9F">
              <w:rPr>
                <w:rStyle w:val="c1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31" w:rsidRPr="00DC7E9F" w:rsidRDefault="004F2C31">
            <w:pPr>
              <w:jc w:val="both"/>
              <w:rPr>
                <w:rStyle w:val="c1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4F2C31" w:rsidRPr="00DC7E9F" w:rsidRDefault="004F2C31" w:rsidP="004F2C31">
      <w:pPr>
        <w:ind w:firstLine="709"/>
        <w:jc w:val="both"/>
        <w:rPr>
          <w:rStyle w:val="c1"/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4F2C31" w:rsidRPr="00DC7E9F" w:rsidRDefault="004F2C31" w:rsidP="00A326AD">
      <w:pPr>
        <w:ind w:firstLine="709"/>
        <w:rPr>
          <w:rStyle w:val="c1"/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C7E9F">
        <w:rPr>
          <w:rStyle w:val="c1"/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Повышение квалификации </w:t>
      </w:r>
    </w:p>
    <w:tbl>
      <w:tblPr>
        <w:tblStyle w:val="a4"/>
        <w:tblW w:w="11656" w:type="dxa"/>
        <w:tblInd w:w="-1310" w:type="dxa"/>
        <w:tblLook w:val="04A0" w:firstRow="1" w:lastRow="0" w:firstColumn="1" w:lastColumn="0" w:noHBand="0" w:noVBand="1"/>
      </w:tblPr>
      <w:tblGrid>
        <w:gridCol w:w="1943"/>
        <w:gridCol w:w="1829"/>
        <w:gridCol w:w="2002"/>
        <w:gridCol w:w="2002"/>
        <w:gridCol w:w="1940"/>
        <w:gridCol w:w="1940"/>
      </w:tblGrid>
      <w:tr w:rsidR="005A14AD" w:rsidRPr="00DC7E9F" w:rsidTr="00F138B2">
        <w:trPr>
          <w:trHeight w:val="351"/>
        </w:trPr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C31" w:rsidRPr="00DC7E9F" w:rsidRDefault="004F2C31">
            <w:pPr>
              <w:jc w:val="both"/>
              <w:rPr>
                <w:rStyle w:val="c1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7E9F">
              <w:rPr>
                <w:rStyle w:val="c1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Комплексные курсы (ФИО тема)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C31" w:rsidRPr="00DC7E9F" w:rsidRDefault="004F2C31">
            <w:pPr>
              <w:jc w:val="both"/>
              <w:rPr>
                <w:rStyle w:val="c1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7E9F">
              <w:rPr>
                <w:rStyle w:val="c1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Модульные курсы</w:t>
            </w:r>
          </w:p>
          <w:p w:rsidR="004F2C31" w:rsidRPr="00DC7E9F" w:rsidRDefault="004F2C31">
            <w:pPr>
              <w:jc w:val="both"/>
              <w:rPr>
                <w:rStyle w:val="c1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7E9F">
              <w:rPr>
                <w:rStyle w:val="c1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(ФИО тема)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C31" w:rsidRPr="00DC7E9F" w:rsidRDefault="004F2C31">
            <w:pPr>
              <w:jc w:val="both"/>
              <w:rPr>
                <w:rStyle w:val="c1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DC7E9F">
              <w:rPr>
                <w:rStyle w:val="c1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Семинары (дистанционно</w:t>
            </w:r>
            <w:proofErr w:type="gramEnd"/>
          </w:p>
          <w:p w:rsidR="004F2C31" w:rsidRPr="00DC7E9F" w:rsidRDefault="004F2C31">
            <w:pPr>
              <w:jc w:val="both"/>
              <w:rPr>
                <w:rStyle w:val="c1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DC7E9F">
              <w:rPr>
                <w:rStyle w:val="c1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ФИО тема)</w:t>
            </w:r>
            <w:proofErr w:type="gramEnd"/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C31" w:rsidRPr="00DC7E9F" w:rsidRDefault="004F2C31">
            <w:pPr>
              <w:jc w:val="both"/>
              <w:rPr>
                <w:rStyle w:val="c1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DC7E9F">
              <w:rPr>
                <w:rStyle w:val="c1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Вебинары</w:t>
            </w:r>
            <w:proofErr w:type="spellEnd"/>
            <w:r w:rsidRPr="00DC7E9F">
              <w:rPr>
                <w:rStyle w:val="c1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(дистанционно</w:t>
            </w:r>
            <w:proofErr w:type="gramEnd"/>
          </w:p>
          <w:p w:rsidR="004F2C31" w:rsidRPr="00DC7E9F" w:rsidRDefault="004F2C31">
            <w:pPr>
              <w:jc w:val="both"/>
              <w:rPr>
                <w:rStyle w:val="c1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DC7E9F">
              <w:rPr>
                <w:rStyle w:val="c1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ФИО тема)</w:t>
            </w:r>
            <w:proofErr w:type="gramEnd"/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C31" w:rsidRPr="00DC7E9F" w:rsidRDefault="004F2C31">
            <w:pPr>
              <w:jc w:val="both"/>
              <w:rPr>
                <w:rStyle w:val="c1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7E9F">
              <w:rPr>
                <w:rStyle w:val="c1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Количество прошедших повышение квалификации (с 01.09 по 30.05.2023г.) через ИРО и ПК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C31" w:rsidRPr="00DC7E9F" w:rsidRDefault="004F2C31">
            <w:pPr>
              <w:jc w:val="both"/>
              <w:rPr>
                <w:rStyle w:val="c1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7E9F">
              <w:rPr>
                <w:rStyle w:val="c1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Количество прошедших повышение квалификации (с 01.09 по 30.05.2023г.) за пределами региона </w:t>
            </w:r>
          </w:p>
        </w:tc>
      </w:tr>
      <w:tr w:rsidR="005A14AD" w:rsidRPr="00DC7E9F" w:rsidTr="00F138B2">
        <w:trPr>
          <w:trHeight w:val="351"/>
        </w:trPr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4AD" w:rsidRPr="00DC7E9F" w:rsidRDefault="005A14AD" w:rsidP="001222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7E9F">
              <w:rPr>
                <w:rFonts w:ascii="Times New Roman" w:hAnsi="Times New Roman" w:cs="Times New Roman"/>
                <w:b/>
                <w:sz w:val="20"/>
                <w:szCs w:val="20"/>
              </w:rPr>
              <w:t>Голубева И.А.</w:t>
            </w:r>
          </w:p>
          <w:p w:rsidR="005A14AD" w:rsidRPr="00DC7E9F" w:rsidRDefault="005A14AD" w:rsidP="00122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E9F">
              <w:rPr>
                <w:rFonts w:ascii="Times New Roman" w:hAnsi="Times New Roman" w:cs="Times New Roman"/>
                <w:sz w:val="20"/>
                <w:szCs w:val="20"/>
              </w:rPr>
              <w:t xml:space="preserve">«Воспитатель в дошкольном образовании: организация познавательно исследовательской деятельности детей дошкольного возраста в условиях реализации ФГОС </w:t>
            </w:r>
            <w:proofErr w:type="gramStart"/>
            <w:r w:rsidRPr="00DC7E9F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DC7E9F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  <w:p w:rsidR="005A14AD" w:rsidRPr="00DC7E9F" w:rsidRDefault="005A14AD" w:rsidP="005A14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7E9F">
              <w:rPr>
                <w:rFonts w:ascii="Times New Roman" w:hAnsi="Times New Roman" w:cs="Times New Roman"/>
                <w:b/>
                <w:sz w:val="20"/>
                <w:szCs w:val="20"/>
              </w:rPr>
              <w:t>Голубева И.А.</w:t>
            </w:r>
          </w:p>
          <w:p w:rsidR="005A14AD" w:rsidRPr="00DC7E9F" w:rsidRDefault="005A14AD" w:rsidP="00122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E9F">
              <w:rPr>
                <w:rFonts w:ascii="Times New Roman" w:hAnsi="Times New Roman" w:cs="Times New Roman"/>
                <w:sz w:val="20"/>
                <w:szCs w:val="20"/>
              </w:rPr>
              <w:t>«Организация работы в ДОО. Подготовка детей к школе»</w:t>
            </w:r>
          </w:p>
          <w:p w:rsidR="003B7970" w:rsidRPr="00DC7E9F" w:rsidRDefault="003B7970" w:rsidP="003B797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7E9F">
              <w:rPr>
                <w:rFonts w:ascii="Times New Roman" w:hAnsi="Times New Roman" w:cs="Times New Roman"/>
                <w:b/>
                <w:sz w:val="20"/>
                <w:szCs w:val="20"/>
              </w:rPr>
              <w:t>Погорельская В.В.</w:t>
            </w:r>
          </w:p>
          <w:p w:rsidR="005A14AD" w:rsidRPr="00DC7E9F" w:rsidRDefault="003B7970" w:rsidP="00122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E9F">
              <w:rPr>
                <w:rFonts w:ascii="Times New Roman" w:hAnsi="Times New Roman" w:cs="Times New Roman"/>
                <w:sz w:val="20"/>
                <w:szCs w:val="20"/>
              </w:rPr>
              <w:t xml:space="preserve">«Методика преподавания финансовой грамотности и инновационные подходы к организации учебного процесса в условиях реализации ФГОС </w:t>
            </w:r>
            <w:proofErr w:type="gramStart"/>
            <w:r w:rsidRPr="00DC7E9F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DC7E9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3B7970" w:rsidRPr="00DC7E9F" w:rsidRDefault="003B7970" w:rsidP="001222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2200" w:rsidRPr="00DC7E9F" w:rsidRDefault="005A14AD" w:rsidP="00122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E9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122200" w:rsidRPr="00DC7E9F">
              <w:rPr>
                <w:rFonts w:ascii="Times New Roman" w:hAnsi="Times New Roman" w:cs="Times New Roman"/>
                <w:b/>
                <w:sz w:val="20"/>
                <w:szCs w:val="20"/>
              </w:rPr>
              <w:t>Остапенко А.В.,</w:t>
            </w:r>
            <w:r w:rsidR="00122200" w:rsidRPr="00DC7E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46B10" w:rsidRPr="00DC7E9F" w:rsidRDefault="00122200" w:rsidP="001222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7E9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Мойсеенко И.С., Мозолькова В.С. </w:t>
            </w:r>
            <w:r w:rsidR="00D46B10" w:rsidRPr="00DC7E9F">
              <w:rPr>
                <w:rFonts w:ascii="Times New Roman" w:hAnsi="Times New Roman" w:cs="Times New Roman"/>
                <w:b/>
                <w:sz w:val="20"/>
                <w:szCs w:val="20"/>
              </w:rPr>
              <w:t>Сахнова А.С.</w:t>
            </w:r>
          </w:p>
          <w:p w:rsidR="00122200" w:rsidRPr="00DC7E9F" w:rsidRDefault="00C0124B" w:rsidP="00122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E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22200" w:rsidRPr="00DC7E9F">
              <w:rPr>
                <w:rFonts w:ascii="Times New Roman" w:hAnsi="Times New Roman" w:cs="Times New Roman"/>
                <w:sz w:val="20"/>
                <w:szCs w:val="20"/>
              </w:rPr>
              <w:t xml:space="preserve">«Успех каждого ребенка как педагогический подход в </w:t>
            </w:r>
            <w:r w:rsidR="00122200" w:rsidRPr="00DC7E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дошкольном образовании</w:t>
            </w:r>
            <w:proofErr w:type="gramStart"/>
            <w:r w:rsidR="00122200" w:rsidRPr="00DC7E9F">
              <w:rPr>
                <w:rFonts w:ascii="Times New Roman" w:hAnsi="Times New Roman" w:cs="Times New Roman"/>
                <w:sz w:val="20"/>
                <w:szCs w:val="20"/>
              </w:rPr>
              <w:t>.»</w:t>
            </w:r>
            <w:proofErr w:type="gramEnd"/>
          </w:p>
          <w:p w:rsidR="00D46B10" w:rsidRPr="00DC7E9F" w:rsidRDefault="00D46B10" w:rsidP="001222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4A80" w:rsidRPr="00DC7E9F" w:rsidRDefault="00934A80" w:rsidP="00934A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E9F">
              <w:rPr>
                <w:rFonts w:ascii="Times New Roman" w:hAnsi="Times New Roman" w:cs="Times New Roman"/>
                <w:b/>
                <w:sz w:val="20"/>
                <w:szCs w:val="20"/>
              </w:rPr>
              <w:t>Якоби Е.В.,</w:t>
            </w:r>
            <w:r w:rsidRPr="00DC7E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34A80" w:rsidRPr="00DC7E9F" w:rsidRDefault="00934A80" w:rsidP="00934A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E9F">
              <w:rPr>
                <w:rFonts w:ascii="Times New Roman" w:hAnsi="Times New Roman" w:cs="Times New Roman"/>
                <w:sz w:val="20"/>
                <w:szCs w:val="20"/>
              </w:rPr>
              <w:t>«Современные методики логопедической ритмики с детьми с нарушениями речи»</w:t>
            </w:r>
          </w:p>
          <w:p w:rsidR="00D46B10" w:rsidRPr="00DC7E9F" w:rsidRDefault="00D46B10" w:rsidP="00D46B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E9F">
              <w:rPr>
                <w:rFonts w:ascii="Times New Roman" w:hAnsi="Times New Roman" w:cs="Times New Roman"/>
                <w:b/>
                <w:sz w:val="20"/>
                <w:szCs w:val="20"/>
              </w:rPr>
              <w:t>Сахнова А.С.,</w:t>
            </w:r>
            <w:r w:rsidRPr="00DC7E9F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:rsidR="00D46B10" w:rsidRPr="00DC7E9F" w:rsidRDefault="00D46B10" w:rsidP="00D46B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E9F">
              <w:rPr>
                <w:rFonts w:ascii="Times New Roman" w:hAnsi="Times New Roman" w:cs="Times New Roman"/>
                <w:sz w:val="20"/>
                <w:szCs w:val="20"/>
              </w:rPr>
              <w:t>«Внедрение  Федеральной образовательной программы дошкольного образования»</w:t>
            </w:r>
          </w:p>
          <w:p w:rsidR="00D46B10" w:rsidRPr="00DC7E9F" w:rsidRDefault="00D46B10" w:rsidP="00D46B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46B10" w:rsidRPr="00DC7E9F" w:rsidRDefault="00D46B10" w:rsidP="00D46B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E9F">
              <w:rPr>
                <w:rFonts w:ascii="Times New Roman" w:hAnsi="Times New Roman" w:cs="Times New Roman"/>
                <w:b/>
                <w:sz w:val="20"/>
                <w:szCs w:val="20"/>
              </w:rPr>
              <w:t>Терехова Н.В.,</w:t>
            </w:r>
            <w:r w:rsidRPr="00DC7E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F2C31" w:rsidRPr="00DC7E9F" w:rsidRDefault="00D46B10" w:rsidP="00D46B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7E9F">
              <w:rPr>
                <w:rFonts w:ascii="Times New Roman" w:hAnsi="Times New Roman" w:cs="Times New Roman"/>
                <w:sz w:val="20"/>
                <w:szCs w:val="20"/>
              </w:rPr>
              <w:t>«Федеральная образовательная программа дошкольного образования -2023: содержание и внедрение»</w:t>
            </w:r>
          </w:p>
          <w:p w:rsidR="00F138B2" w:rsidRPr="00DC7E9F" w:rsidRDefault="00F138B2" w:rsidP="00D46B1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7E9F">
              <w:rPr>
                <w:rFonts w:ascii="Times New Roman" w:hAnsi="Times New Roman" w:cs="Times New Roman"/>
                <w:b/>
                <w:sz w:val="20"/>
                <w:szCs w:val="20"/>
              </w:rPr>
              <w:t>Терехова Н.В.</w:t>
            </w:r>
          </w:p>
          <w:p w:rsidR="00F138B2" w:rsidRPr="00DC7E9F" w:rsidRDefault="00F138B2" w:rsidP="00D46B1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7E9F">
              <w:rPr>
                <w:rFonts w:ascii="Times New Roman" w:hAnsi="Times New Roman" w:cs="Times New Roman"/>
                <w:b/>
                <w:sz w:val="20"/>
                <w:szCs w:val="20"/>
              </w:rPr>
              <w:t>Джуманова Т.В.</w:t>
            </w:r>
          </w:p>
          <w:p w:rsidR="00F138B2" w:rsidRPr="00DC7E9F" w:rsidRDefault="00F138B2" w:rsidP="00D46B1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7E9F">
              <w:rPr>
                <w:rFonts w:ascii="Times New Roman" w:hAnsi="Times New Roman" w:cs="Times New Roman"/>
                <w:b/>
                <w:sz w:val="20"/>
                <w:szCs w:val="20"/>
              </w:rPr>
              <w:t>Артёмьева И.Ю.</w:t>
            </w:r>
          </w:p>
          <w:p w:rsidR="00F138B2" w:rsidRPr="00DC7E9F" w:rsidRDefault="00F138B2" w:rsidP="00D46B10">
            <w:pPr>
              <w:jc w:val="both"/>
              <w:rPr>
                <w:rStyle w:val="c1"/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7E9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DC7E9F">
              <w:rPr>
                <w:rFonts w:ascii="Times New Roman" w:hAnsi="Times New Roman" w:cs="Times New Roman"/>
                <w:sz w:val="20"/>
                <w:szCs w:val="20"/>
              </w:rPr>
              <w:t>Психологическия</w:t>
            </w:r>
            <w:proofErr w:type="spellEnd"/>
            <w:r w:rsidRPr="00DC7E9F">
              <w:rPr>
                <w:rFonts w:ascii="Times New Roman" w:hAnsi="Times New Roman" w:cs="Times New Roman"/>
                <w:sz w:val="20"/>
                <w:szCs w:val="20"/>
              </w:rPr>
              <w:t xml:space="preserve"> адаптация иностранных детей в ДОУ»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4AD" w:rsidRPr="00DC7E9F" w:rsidRDefault="005A14AD" w:rsidP="003340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7E9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Арюткина </w:t>
            </w:r>
            <w:proofErr w:type="spellStart"/>
            <w:r w:rsidRPr="00DC7E9F">
              <w:rPr>
                <w:rFonts w:ascii="Times New Roman" w:hAnsi="Times New Roman" w:cs="Times New Roman"/>
                <w:b/>
                <w:sz w:val="20"/>
                <w:szCs w:val="20"/>
              </w:rPr>
              <w:t>О.Н.Якоби</w:t>
            </w:r>
            <w:proofErr w:type="spellEnd"/>
            <w:r w:rsidRPr="00DC7E9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Е.</w:t>
            </w:r>
            <w:proofErr w:type="gramStart"/>
            <w:r w:rsidRPr="00DC7E9F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proofErr w:type="gramEnd"/>
          </w:p>
          <w:p w:rsidR="005A14AD" w:rsidRPr="00DC7E9F" w:rsidRDefault="005A14AD" w:rsidP="003340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7E9F">
              <w:rPr>
                <w:rFonts w:ascii="Times New Roman" w:hAnsi="Times New Roman" w:cs="Times New Roman"/>
                <w:b/>
                <w:sz w:val="20"/>
                <w:szCs w:val="20"/>
              </w:rPr>
              <w:t>Погорельская В.В.</w:t>
            </w:r>
          </w:p>
          <w:p w:rsidR="00334080" w:rsidRPr="00DC7E9F" w:rsidRDefault="00334080" w:rsidP="003340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7E9F">
              <w:rPr>
                <w:rFonts w:ascii="Times New Roman" w:hAnsi="Times New Roman" w:cs="Times New Roman"/>
                <w:b/>
                <w:sz w:val="20"/>
                <w:szCs w:val="20"/>
              </w:rPr>
              <w:t>Ермашова Е.</w:t>
            </w:r>
            <w:proofErr w:type="gramStart"/>
            <w:r w:rsidRPr="00DC7E9F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</w:p>
          <w:p w:rsidR="00334080" w:rsidRPr="00DC7E9F" w:rsidRDefault="00334080" w:rsidP="003340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E9F">
              <w:rPr>
                <w:rFonts w:ascii="Times New Roman" w:hAnsi="Times New Roman" w:cs="Times New Roman"/>
                <w:sz w:val="20"/>
                <w:szCs w:val="20"/>
              </w:rPr>
              <w:t>«Оказание первой помощи в образовательной организации » ООО «Образовательный центр «</w:t>
            </w:r>
            <w:proofErr w:type="gramStart"/>
            <w:r w:rsidRPr="00DC7E9F">
              <w:rPr>
                <w:rFonts w:ascii="Times New Roman" w:hAnsi="Times New Roman" w:cs="Times New Roman"/>
                <w:sz w:val="20"/>
                <w:szCs w:val="20"/>
              </w:rPr>
              <w:t>ИТ</w:t>
            </w:r>
            <w:proofErr w:type="gramEnd"/>
            <w:r w:rsidRPr="00DC7E9F">
              <w:rPr>
                <w:rFonts w:ascii="Times New Roman" w:hAnsi="Times New Roman" w:cs="Times New Roman"/>
                <w:sz w:val="20"/>
                <w:szCs w:val="20"/>
              </w:rPr>
              <w:t xml:space="preserve"> - перемена»  г. Курган </w:t>
            </w:r>
          </w:p>
          <w:p w:rsidR="00334080" w:rsidRPr="00DC7E9F" w:rsidRDefault="00334080" w:rsidP="003340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7E9F">
              <w:rPr>
                <w:rFonts w:ascii="Times New Roman" w:hAnsi="Times New Roman" w:cs="Times New Roman"/>
                <w:b/>
                <w:sz w:val="20"/>
                <w:szCs w:val="20"/>
              </w:rPr>
              <w:t>Ермашова Е.П., Остапенко А.В.</w:t>
            </w:r>
          </w:p>
          <w:p w:rsidR="004F2C31" w:rsidRPr="00DC7E9F" w:rsidRDefault="00334080" w:rsidP="003340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7E9F">
              <w:rPr>
                <w:rFonts w:ascii="Times New Roman" w:hAnsi="Times New Roman" w:cs="Times New Roman"/>
                <w:sz w:val="20"/>
                <w:szCs w:val="20"/>
              </w:rPr>
              <w:t>«Внедрение ФОП дошкольного образования»</w:t>
            </w:r>
          </w:p>
          <w:p w:rsidR="00D46B10" w:rsidRPr="00DC7E9F" w:rsidRDefault="00D46B10" w:rsidP="003340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6B10" w:rsidRPr="00DC7E9F" w:rsidRDefault="00D46B10" w:rsidP="00D46B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E9F">
              <w:rPr>
                <w:rFonts w:ascii="Times New Roman" w:hAnsi="Times New Roman" w:cs="Times New Roman"/>
                <w:b/>
                <w:sz w:val="20"/>
                <w:szCs w:val="20"/>
              </w:rPr>
              <w:t>Якоби Е.В.,</w:t>
            </w:r>
            <w:r w:rsidRPr="00DC7E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46B10" w:rsidRPr="00DC7E9F" w:rsidRDefault="00D46B10" w:rsidP="00D46B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E9F">
              <w:rPr>
                <w:rFonts w:ascii="Times New Roman" w:hAnsi="Times New Roman" w:cs="Times New Roman"/>
                <w:sz w:val="20"/>
                <w:szCs w:val="20"/>
              </w:rPr>
              <w:t>«Как автоматизировать фонемы, чтобы они стали необратимо правильными»</w:t>
            </w:r>
          </w:p>
          <w:p w:rsidR="00D46B10" w:rsidRPr="00DC7E9F" w:rsidRDefault="00D46B10" w:rsidP="00D46B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7E9F">
              <w:rPr>
                <w:rFonts w:ascii="Times New Roman" w:hAnsi="Times New Roman" w:cs="Times New Roman"/>
                <w:b/>
                <w:sz w:val="20"/>
                <w:szCs w:val="20"/>
              </w:rPr>
              <w:t>Остапенко А.В.</w:t>
            </w:r>
          </w:p>
          <w:p w:rsidR="00D46B10" w:rsidRPr="00DC7E9F" w:rsidRDefault="00D46B10" w:rsidP="00D46B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7E9F">
              <w:rPr>
                <w:rFonts w:ascii="Times New Roman" w:hAnsi="Times New Roman" w:cs="Times New Roman"/>
                <w:sz w:val="20"/>
                <w:szCs w:val="20"/>
              </w:rPr>
              <w:t>«Внедрение ФОП дошкольного образования»</w:t>
            </w:r>
          </w:p>
          <w:p w:rsidR="00D46B10" w:rsidRPr="00DC7E9F" w:rsidRDefault="00D46B10" w:rsidP="00D46B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E9F">
              <w:rPr>
                <w:rFonts w:ascii="Times New Roman" w:hAnsi="Times New Roman" w:cs="Times New Roman"/>
                <w:b/>
                <w:sz w:val="20"/>
                <w:szCs w:val="20"/>
              </w:rPr>
              <w:t>Терехова Н.В.,</w:t>
            </w:r>
            <w:r w:rsidRPr="00DC7E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46B10" w:rsidRPr="00DC7E9F" w:rsidRDefault="00D46B10" w:rsidP="00D46B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7E9F">
              <w:rPr>
                <w:rFonts w:ascii="Times New Roman" w:hAnsi="Times New Roman" w:cs="Times New Roman"/>
                <w:sz w:val="20"/>
                <w:szCs w:val="20"/>
              </w:rPr>
              <w:t xml:space="preserve">«Использование педагогики </w:t>
            </w:r>
            <w:proofErr w:type="spellStart"/>
            <w:r w:rsidRPr="00DC7E9F">
              <w:rPr>
                <w:rFonts w:ascii="Times New Roman" w:hAnsi="Times New Roman" w:cs="Times New Roman"/>
                <w:sz w:val="20"/>
                <w:szCs w:val="20"/>
              </w:rPr>
              <w:t>М.Монтессори</w:t>
            </w:r>
            <w:proofErr w:type="spellEnd"/>
            <w:r w:rsidRPr="00DC7E9F">
              <w:rPr>
                <w:rFonts w:ascii="Times New Roman" w:hAnsi="Times New Roman" w:cs="Times New Roman"/>
                <w:sz w:val="20"/>
                <w:szCs w:val="20"/>
              </w:rPr>
              <w:t xml:space="preserve"> в самостоятельной деятельности детей раннего и </w:t>
            </w:r>
            <w:r w:rsidRPr="00DC7E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дошкольного возраста»</w:t>
            </w:r>
          </w:p>
          <w:p w:rsidR="007E70D1" w:rsidRPr="00DC7E9F" w:rsidRDefault="007E70D1" w:rsidP="007E70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E9F">
              <w:rPr>
                <w:rFonts w:ascii="Times New Roman" w:hAnsi="Times New Roman" w:cs="Times New Roman"/>
                <w:b/>
                <w:sz w:val="20"/>
                <w:szCs w:val="20"/>
              </w:rPr>
              <w:t>Терехова Н.В.,</w:t>
            </w:r>
            <w:r w:rsidRPr="00DC7E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E70D1" w:rsidRPr="00DC7E9F" w:rsidRDefault="007E70D1" w:rsidP="007E70D1">
            <w:pPr>
              <w:jc w:val="both"/>
              <w:rPr>
                <w:rStyle w:val="c1"/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7E9F">
              <w:rPr>
                <w:rFonts w:ascii="Times New Roman" w:hAnsi="Times New Roman" w:cs="Times New Roman"/>
                <w:sz w:val="20"/>
                <w:szCs w:val="20"/>
              </w:rPr>
              <w:t xml:space="preserve">«Воспитатель в дошкольном образовании: развитие и воспитание детей раннего возраста (до трех лет)  в условиях реализации ФГОС </w:t>
            </w:r>
            <w:proofErr w:type="gramStart"/>
            <w:r w:rsidRPr="00DC7E9F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DC7E9F">
              <w:rPr>
                <w:rFonts w:ascii="Times New Roman" w:hAnsi="Times New Roman" w:cs="Times New Roman"/>
                <w:sz w:val="20"/>
                <w:szCs w:val="20"/>
              </w:rPr>
              <w:t xml:space="preserve">»  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80" w:rsidRPr="00DC7E9F" w:rsidRDefault="00334080" w:rsidP="003340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E9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Якоби Е.В.,</w:t>
            </w:r>
            <w:r w:rsidRPr="00DC7E9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DC7E9F">
              <w:rPr>
                <w:rFonts w:ascii="Times New Roman" w:hAnsi="Times New Roman" w:cs="Times New Roman"/>
                <w:b/>
                <w:sz w:val="20"/>
                <w:szCs w:val="20"/>
              </w:rPr>
              <w:t>Арюткина О.Н..,</w:t>
            </w:r>
            <w:r w:rsidRPr="00DC7E9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DC7E9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Мойсеенко И.С., Голубева И.А. </w:t>
            </w:r>
            <w:r w:rsidRPr="00DC7E9F">
              <w:rPr>
                <w:rFonts w:ascii="Times New Roman" w:hAnsi="Times New Roman" w:cs="Times New Roman"/>
                <w:sz w:val="20"/>
                <w:szCs w:val="20"/>
              </w:rPr>
              <w:t>онлай</w:t>
            </w:r>
            <w:proofErr w:type="gramStart"/>
            <w:r w:rsidRPr="00DC7E9F">
              <w:rPr>
                <w:rFonts w:ascii="Times New Roman" w:hAnsi="Times New Roman" w:cs="Times New Roman"/>
                <w:sz w:val="20"/>
                <w:szCs w:val="20"/>
              </w:rPr>
              <w:t>н-</w:t>
            </w:r>
            <w:proofErr w:type="gramEnd"/>
            <w:r w:rsidRPr="00DC7E9F">
              <w:rPr>
                <w:rFonts w:ascii="Times New Roman" w:hAnsi="Times New Roman" w:cs="Times New Roman"/>
                <w:sz w:val="20"/>
                <w:szCs w:val="20"/>
              </w:rPr>
              <w:t xml:space="preserve"> семинар </w:t>
            </w:r>
          </w:p>
          <w:p w:rsidR="00334080" w:rsidRPr="00DC7E9F" w:rsidRDefault="00334080" w:rsidP="003340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E9F">
              <w:rPr>
                <w:rFonts w:ascii="Times New Roman" w:hAnsi="Times New Roman" w:cs="Times New Roman"/>
                <w:sz w:val="20"/>
                <w:szCs w:val="20"/>
              </w:rPr>
              <w:t>«Федеральная образовательная программа в действии. Проектируем организационный раздел»»</w:t>
            </w:r>
          </w:p>
          <w:p w:rsidR="00334080" w:rsidRPr="00DC7E9F" w:rsidRDefault="00334080" w:rsidP="003340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E9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Якоби Е.В.,</w:t>
            </w:r>
            <w:r w:rsidRPr="00DC7E9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DC7E9F">
              <w:rPr>
                <w:rFonts w:ascii="Times New Roman" w:hAnsi="Times New Roman" w:cs="Times New Roman"/>
                <w:b/>
                <w:sz w:val="20"/>
                <w:szCs w:val="20"/>
              </w:rPr>
              <w:t>Арюткина О.Н..,</w:t>
            </w:r>
            <w:r w:rsidRPr="00DC7E9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DC7E9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Мойсеенко И.С., Голубева И.А. </w:t>
            </w:r>
            <w:r w:rsidRPr="00DC7E9F">
              <w:rPr>
                <w:rFonts w:ascii="Times New Roman" w:hAnsi="Times New Roman" w:cs="Times New Roman"/>
                <w:sz w:val="20"/>
                <w:szCs w:val="20"/>
              </w:rPr>
              <w:t>онлай</w:t>
            </w:r>
            <w:proofErr w:type="gramStart"/>
            <w:r w:rsidRPr="00DC7E9F">
              <w:rPr>
                <w:rFonts w:ascii="Times New Roman" w:hAnsi="Times New Roman" w:cs="Times New Roman"/>
                <w:sz w:val="20"/>
                <w:szCs w:val="20"/>
              </w:rPr>
              <w:t>н-</w:t>
            </w:r>
            <w:proofErr w:type="gramEnd"/>
            <w:r w:rsidRPr="00DC7E9F">
              <w:rPr>
                <w:rFonts w:ascii="Times New Roman" w:hAnsi="Times New Roman" w:cs="Times New Roman"/>
                <w:sz w:val="20"/>
                <w:szCs w:val="20"/>
              </w:rPr>
              <w:t xml:space="preserve"> семинар </w:t>
            </w:r>
          </w:p>
          <w:p w:rsidR="00334080" w:rsidRPr="00DC7E9F" w:rsidRDefault="00334080" w:rsidP="003340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E9F">
              <w:rPr>
                <w:rFonts w:ascii="Times New Roman" w:hAnsi="Times New Roman" w:cs="Times New Roman"/>
                <w:sz w:val="20"/>
                <w:szCs w:val="20"/>
              </w:rPr>
              <w:t xml:space="preserve">«Федеральная образовательная программа в действии. Проектируем содержательный раздел»» </w:t>
            </w:r>
          </w:p>
          <w:p w:rsidR="004F2C31" w:rsidRPr="00DC7E9F" w:rsidRDefault="004F2C31">
            <w:pPr>
              <w:jc w:val="both"/>
              <w:rPr>
                <w:rStyle w:val="c1"/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31" w:rsidRPr="00DC7E9F" w:rsidRDefault="0012220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7E9F">
              <w:rPr>
                <w:rFonts w:ascii="Times New Roman" w:hAnsi="Times New Roman" w:cs="Times New Roman"/>
                <w:b/>
                <w:sz w:val="20"/>
                <w:szCs w:val="20"/>
              </w:rPr>
              <w:t>Сахнова А.С., Лапковская Ю.С, Якоби Е.В., Арюткина О.Н., Мойсеенко И.С., Погорельская В.В.,</w:t>
            </w:r>
          </w:p>
          <w:p w:rsidR="00122200" w:rsidRPr="00DC7E9F" w:rsidRDefault="001222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7E9F">
              <w:rPr>
                <w:rFonts w:ascii="Times New Roman" w:hAnsi="Times New Roman" w:cs="Times New Roman"/>
                <w:sz w:val="20"/>
                <w:szCs w:val="20"/>
              </w:rPr>
              <w:t>«Федеральная образовательная программа дошкольного образования как стратегический ориентир образовательной политики»</w:t>
            </w:r>
          </w:p>
          <w:p w:rsidR="00122200" w:rsidRPr="00DC7E9F" w:rsidRDefault="00122200" w:rsidP="00122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E9F">
              <w:rPr>
                <w:rFonts w:ascii="Times New Roman" w:hAnsi="Times New Roman" w:cs="Times New Roman"/>
                <w:sz w:val="20"/>
                <w:szCs w:val="20"/>
              </w:rPr>
              <w:t>«Федеральная образовательная программа дошкольного образования. Проектируем целевой раздел программы ДОО»</w:t>
            </w:r>
          </w:p>
          <w:p w:rsidR="00D46B10" w:rsidRPr="00DC7E9F" w:rsidRDefault="00D46B10" w:rsidP="00D46B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E9F">
              <w:rPr>
                <w:rFonts w:ascii="Times New Roman" w:hAnsi="Times New Roman" w:cs="Times New Roman"/>
                <w:b/>
                <w:sz w:val="20"/>
                <w:szCs w:val="20"/>
              </w:rPr>
              <w:t>Якоби Е.В.,</w:t>
            </w:r>
            <w:r w:rsidRPr="00DC7E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7E9F">
              <w:rPr>
                <w:rFonts w:ascii="Times New Roman" w:hAnsi="Times New Roman" w:cs="Times New Roman"/>
                <w:sz w:val="20"/>
                <w:szCs w:val="20"/>
              </w:rPr>
              <w:t>вебинар</w:t>
            </w:r>
            <w:proofErr w:type="spellEnd"/>
            <w:r w:rsidRPr="00DC7E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46B10" w:rsidRPr="00DC7E9F" w:rsidRDefault="00D46B10" w:rsidP="00D46B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E9F">
              <w:rPr>
                <w:rFonts w:ascii="Times New Roman" w:hAnsi="Times New Roman" w:cs="Times New Roman"/>
                <w:sz w:val="20"/>
                <w:szCs w:val="20"/>
              </w:rPr>
              <w:t xml:space="preserve">«ФАОП </w:t>
            </w:r>
            <w:proofErr w:type="gramStart"/>
            <w:r w:rsidRPr="00DC7E9F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DC7E9F">
              <w:rPr>
                <w:rFonts w:ascii="Times New Roman" w:hAnsi="Times New Roman" w:cs="Times New Roman"/>
                <w:sz w:val="20"/>
                <w:szCs w:val="20"/>
              </w:rPr>
              <w:t xml:space="preserve"> и ФОП </w:t>
            </w:r>
            <w:proofErr w:type="gramStart"/>
            <w:r w:rsidRPr="00DC7E9F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DC7E9F">
              <w:rPr>
                <w:rFonts w:ascii="Times New Roman" w:hAnsi="Times New Roman" w:cs="Times New Roman"/>
                <w:sz w:val="20"/>
                <w:szCs w:val="20"/>
              </w:rPr>
              <w:t xml:space="preserve"> в работе комбинированных групп детского сада»</w:t>
            </w:r>
          </w:p>
          <w:p w:rsidR="00D46B10" w:rsidRPr="00DC7E9F" w:rsidRDefault="00D46B10" w:rsidP="00D46B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E9F">
              <w:rPr>
                <w:rFonts w:ascii="Times New Roman" w:hAnsi="Times New Roman" w:cs="Times New Roman"/>
                <w:b/>
                <w:sz w:val="20"/>
                <w:szCs w:val="20"/>
              </w:rPr>
              <w:t>Арюткина О.Н.,</w:t>
            </w:r>
            <w:r w:rsidRPr="00DC7E9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DC7E9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Мойсеенко И.С., </w:t>
            </w:r>
            <w:proofErr w:type="spellStart"/>
            <w:r w:rsidRPr="00DC7E9F">
              <w:rPr>
                <w:rFonts w:ascii="Times New Roman" w:hAnsi="Times New Roman" w:cs="Times New Roman"/>
                <w:sz w:val="20"/>
                <w:szCs w:val="20"/>
              </w:rPr>
              <w:t>вебинар</w:t>
            </w:r>
            <w:proofErr w:type="spellEnd"/>
          </w:p>
          <w:p w:rsidR="00D46B10" w:rsidRPr="00DC7E9F" w:rsidRDefault="00D46B10" w:rsidP="00D46B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E9F">
              <w:rPr>
                <w:rFonts w:ascii="Times New Roman" w:hAnsi="Times New Roman" w:cs="Times New Roman"/>
                <w:sz w:val="20"/>
                <w:szCs w:val="20"/>
              </w:rPr>
              <w:t xml:space="preserve">«Конструктор образовательной программы ДОО на основе ФОП </w:t>
            </w:r>
            <w:proofErr w:type="gramStart"/>
            <w:r w:rsidRPr="00DC7E9F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DC7E9F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  <w:p w:rsidR="00D46B10" w:rsidRPr="00DC7E9F" w:rsidRDefault="00D46B10" w:rsidP="00D46B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E9F">
              <w:rPr>
                <w:rFonts w:ascii="Times New Roman" w:hAnsi="Times New Roman" w:cs="Times New Roman"/>
                <w:b/>
                <w:sz w:val="20"/>
                <w:szCs w:val="20"/>
              </w:rPr>
              <w:t>Арюткина О.Н.,</w:t>
            </w:r>
            <w:r w:rsidRPr="00DC7E9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DC7E9F">
              <w:rPr>
                <w:rFonts w:ascii="Times New Roman" w:hAnsi="Times New Roman" w:cs="Times New Roman"/>
                <w:b/>
                <w:sz w:val="20"/>
                <w:szCs w:val="20"/>
              </w:rPr>
              <w:t>Погорельская В.В.</w:t>
            </w:r>
            <w:r w:rsidRPr="00DC7E9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DC7E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вебинар</w:t>
            </w:r>
            <w:proofErr w:type="spellEnd"/>
          </w:p>
          <w:p w:rsidR="00D46B10" w:rsidRPr="00DC7E9F" w:rsidRDefault="00D46B10" w:rsidP="00D46B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E9F">
              <w:rPr>
                <w:rFonts w:ascii="Times New Roman" w:hAnsi="Times New Roman" w:cs="Times New Roman"/>
                <w:sz w:val="20"/>
                <w:szCs w:val="20"/>
              </w:rPr>
              <w:t xml:space="preserve">«ФОП </w:t>
            </w:r>
            <w:proofErr w:type="gramStart"/>
            <w:r w:rsidRPr="00DC7E9F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DC7E9F">
              <w:rPr>
                <w:rFonts w:ascii="Times New Roman" w:hAnsi="Times New Roman" w:cs="Times New Roman"/>
                <w:sz w:val="20"/>
                <w:szCs w:val="20"/>
              </w:rPr>
              <w:t xml:space="preserve">: формируем </w:t>
            </w:r>
            <w:proofErr w:type="gramStart"/>
            <w:r w:rsidRPr="00DC7E9F">
              <w:rPr>
                <w:rFonts w:ascii="Times New Roman" w:hAnsi="Times New Roman" w:cs="Times New Roman"/>
                <w:sz w:val="20"/>
                <w:szCs w:val="20"/>
              </w:rPr>
              <w:t>вариативную</w:t>
            </w:r>
            <w:proofErr w:type="gramEnd"/>
            <w:r w:rsidRPr="00DC7E9F">
              <w:rPr>
                <w:rFonts w:ascii="Times New Roman" w:hAnsi="Times New Roman" w:cs="Times New Roman"/>
                <w:sz w:val="20"/>
                <w:szCs w:val="20"/>
              </w:rPr>
              <w:t xml:space="preserve"> часть образовательной программы детского сада » </w:t>
            </w:r>
          </w:p>
          <w:p w:rsidR="00D46B10" w:rsidRPr="00DC7E9F" w:rsidRDefault="00D46B10" w:rsidP="00D46B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6B10" w:rsidRPr="00DC7E9F" w:rsidRDefault="00D46B10" w:rsidP="001222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2200" w:rsidRPr="00DC7E9F" w:rsidRDefault="00122200">
            <w:pPr>
              <w:jc w:val="both"/>
              <w:rPr>
                <w:rStyle w:val="c1"/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31" w:rsidRPr="00DC7E9F" w:rsidRDefault="004F2C31">
            <w:pPr>
              <w:jc w:val="both"/>
              <w:rPr>
                <w:rStyle w:val="c1"/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31" w:rsidRPr="00DC7E9F" w:rsidRDefault="00C0124B">
            <w:pPr>
              <w:jc w:val="both"/>
              <w:rPr>
                <w:rStyle w:val="c1"/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r w:rsidRPr="00DC7E9F">
              <w:rPr>
                <w:rStyle w:val="c1"/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>12</w:t>
            </w:r>
          </w:p>
        </w:tc>
      </w:tr>
    </w:tbl>
    <w:p w:rsidR="0001458E" w:rsidRPr="00DC7E9F" w:rsidRDefault="00CA142D" w:rsidP="00404E8C">
      <w:pPr>
        <w:pStyle w:val="a3"/>
        <w:numPr>
          <w:ilvl w:val="0"/>
          <w:numId w:val="18"/>
        </w:numPr>
        <w:rPr>
          <w:rFonts w:ascii="Times New Roman" w:hAnsi="Times New Roman" w:cs="Times New Roman"/>
          <w:b/>
          <w:sz w:val="28"/>
          <w:szCs w:val="28"/>
        </w:rPr>
      </w:pPr>
      <w:r w:rsidRPr="00DC7E9F">
        <w:rPr>
          <w:rFonts w:ascii="Times New Roman" w:hAnsi="Times New Roman" w:cs="Times New Roman"/>
          <w:b/>
          <w:sz w:val="28"/>
          <w:szCs w:val="28"/>
        </w:rPr>
        <w:lastRenderedPageBreak/>
        <w:t>«Взаимодействие всех субъектов образовательного пространства ДОУ на основе современных</w:t>
      </w:r>
      <w:r w:rsidR="00D25152" w:rsidRPr="00DC7E9F">
        <w:rPr>
          <w:rFonts w:ascii="Times New Roman" w:hAnsi="Times New Roman" w:cs="Times New Roman"/>
          <w:b/>
          <w:sz w:val="28"/>
          <w:szCs w:val="28"/>
        </w:rPr>
        <w:t xml:space="preserve"> и традиционных </w:t>
      </w:r>
      <w:r w:rsidRPr="00DC7E9F">
        <w:rPr>
          <w:rFonts w:ascii="Times New Roman" w:hAnsi="Times New Roman" w:cs="Times New Roman"/>
          <w:b/>
          <w:sz w:val="28"/>
          <w:szCs w:val="28"/>
        </w:rPr>
        <w:t xml:space="preserve"> игровых технологий»</w:t>
      </w:r>
    </w:p>
    <w:p w:rsidR="00404E8C" w:rsidRPr="00DC7E9F" w:rsidRDefault="00404E8C" w:rsidP="00404E8C">
      <w:pPr>
        <w:spacing w:after="0" w:line="0" w:lineRule="atLeast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DC7E9F">
        <w:rPr>
          <w:rFonts w:ascii="Times New Roman" w:hAnsi="Times New Roman" w:cs="Times New Roman"/>
          <w:sz w:val="28"/>
          <w:szCs w:val="28"/>
        </w:rPr>
        <w:t xml:space="preserve">В дошкольном учреждении </w:t>
      </w:r>
      <w:proofErr w:type="gramStart"/>
      <w:r w:rsidRPr="00DC7E9F">
        <w:rPr>
          <w:rFonts w:ascii="Times New Roman" w:hAnsi="Times New Roman" w:cs="Times New Roman"/>
          <w:sz w:val="28"/>
          <w:szCs w:val="28"/>
        </w:rPr>
        <w:t>имеются</w:t>
      </w:r>
      <w:proofErr w:type="gramEnd"/>
      <w:r w:rsidRPr="00DC7E9F">
        <w:rPr>
          <w:rFonts w:ascii="Times New Roman" w:hAnsi="Times New Roman" w:cs="Times New Roman"/>
          <w:sz w:val="28"/>
          <w:szCs w:val="28"/>
        </w:rPr>
        <w:t xml:space="preserve"> используются в работе  интерактивные полы. В группах используются в работе интерактивные доски. Приобретено большое количество </w:t>
      </w:r>
      <w:proofErr w:type="spellStart"/>
      <w:r w:rsidRPr="00DC7E9F">
        <w:rPr>
          <w:rFonts w:ascii="Times New Roman" w:hAnsi="Times New Roman" w:cs="Times New Roman"/>
          <w:sz w:val="28"/>
          <w:szCs w:val="28"/>
        </w:rPr>
        <w:t>бизибордов</w:t>
      </w:r>
      <w:proofErr w:type="spellEnd"/>
      <w:r w:rsidRPr="00DC7E9F">
        <w:rPr>
          <w:rFonts w:ascii="Times New Roman" w:hAnsi="Times New Roman" w:cs="Times New Roman"/>
          <w:sz w:val="28"/>
          <w:szCs w:val="28"/>
        </w:rPr>
        <w:t>, развивающих панелей, игровых модулей.</w:t>
      </w:r>
    </w:p>
    <w:p w:rsidR="00452135" w:rsidRPr="00DC7E9F" w:rsidRDefault="00404E8C" w:rsidP="00307D00">
      <w:pPr>
        <w:spacing w:after="0" w:line="0" w:lineRule="atLeast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DC7E9F">
        <w:rPr>
          <w:rFonts w:ascii="Times New Roman" w:hAnsi="Times New Roman" w:cs="Times New Roman"/>
          <w:sz w:val="28"/>
          <w:szCs w:val="28"/>
        </w:rPr>
        <w:tab/>
        <w:t xml:space="preserve">Для работы узких специалистов с детьми и развития детской логики,  мелкой моторики рук, внимания, снятия эмоционального напряжения  приобретен комплект сенсорный уголок. Интерактивная песочница для проведения </w:t>
      </w:r>
      <w:proofErr w:type="spellStart"/>
      <w:r w:rsidRPr="00DC7E9F">
        <w:rPr>
          <w:rFonts w:ascii="Times New Roman" w:hAnsi="Times New Roman" w:cs="Times New Roman"/>
          <w:sz w:val="28"/>
          <w:szCs w:val="28"/>
        </w:rPr>
        <w:t>пескотерапии</w:t>
      </w:r>
      <w:proofErr w:type="spellEnd"/>
      <w:r w:rsidRPr="00DC7E9F">
        <w:rPr>
          <w:rFonts w:ascii="Times New Roman" w:hAnsi="Times New Roman" w:cs="Times New Roman"/>
          <w:sz w:val="28"/>
          <w:szCs w:val="28"/>
        </w:rPr>
        <w:t>.   Имеется и интерактивный логопедический стол «</w:t>
      </w:r>
      <w:r w:rsidRPr="00DC7E9F">
        <w:rPr>
          <w:rFonts w:ascii="Times New Roman" w:hAnsi="Times New Roman" w:cs="Times New Roman"/>
          <w:sz w:val="28"/>
          <w:szCs w:val="28"/>
          <w:lang w:val="en-US"/>
        </w:rPr>
        <w:t>LOGO</w:t>
      </w:r>
      <w:r w:rsidRPr="00DC7E9F">
        <w:rPr>
          <w:rFonts w:ascii="Times New Roman" w:hAnsi="Times New Roman" w:cs="Times New Roman"/>
          <w:sz w:val="28"/>
          <w:szCs w:val="28"/>
        </w:rPr>
        <w:t>»,  кабинет учителей - логопедов оборудован логопедическим зеркалом и развивающей панелью</w:t>
      </w:r>
      <w:proofErr w:type="gramStart"/>
      <w:r w:rsidRPr="00DC7E9F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 w:rsidRPr="00DC7E9F">
        <w:rPr>
          <w:rFonts w:ascii="Times New Roman" w:hAnsi="Times New Roman" w:cs="Times New Roman"/>
          <w:sz w:val="28"/>
          <w:szCs w:val="28"/>
        </w:rPr>
        <w:t>Для зрительной тактильной стимуляции, развития осязательных навыков имеется тактильная панель «</w:t>
      </w:r>
      <w:proofErr w:type="spellStart"/>
      <w:r w:rsidRPr="00DC7E9F">
        <w:rPr>
          <w:rFonts w:ascii="Times New Roman" w:hAnsi="Times New Roman" w:cs="Times New Roman"/>
          <w:sz w:val="28"/>
          <w:szCs w:val="28"/>
        </w:rPr>
        <w:t>Фибероптическая</w:t>
      </w:r>
      <w:proofErr w:type="spellEnd"/>
      <w:r w:rsidRPr="00DC7E9F">
        <w:rPr>
          <w:rFonts w:ascii="Times New Roman" w:hAnsi="Times New Roman" w:cs="Times New Roman"/>
          <w:sz w:val="28"/>
          <w:szCs w:val="28"/>
        </w:rPr>
        <w:t>».</w:t>
      </w:r>
      <w:r w:rsidR="00307D00" w:rsidRPr="00DC7E9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C7E9F">
        <w:rPr>
          <w:rFonts w:ascii="Times New Roman" w:hAnsi="Times New Roman" w:cs="Times New Roman"/>
          <w:sz w:val="28"/>
          <w:szCs w:val="28"/>
        </w:rPr>
        <w:t xml:space="preserve">Так же в работе использовались </w:t>
      </w:r>
      <w:r w:rsidR="00452135" w:rsidRPr="00DC7E9F">
        <w:rPr>
          <w:rFonts w:ascii="Times New Roman" w:hAnsi="Times New Roman" w:cs="Times New Roman"/>
          <w:sz w:val="28"/>
          <w:szCs w:val="28"/>
        </w:rPr>
        <w:t>игровые технологи: дидактические игры;</w:t>
      </w:r>
      <w:r w:rsidR="00307D00" w:rsidRPr="00DC7E9F">
        <w:rPr>
          <w:rFonts w:ascii="Times New Roman" w:hAnsi="Times New Roman" w:cs="Times New Roman"/>
          <w:sz w:val="28"/>
          <w:szCs w:val="28"/>
        </w:rPr>
        <w:t xml:space="preserve"> </w:t>
      </w:r>
      <w:r w:rsidR="00452135" w:rsidRPr="00DC7E9F">
        <w:rPr>
          <w:rFonts w:ascii="Times New Roman" w:hAnsi="Times New Roman" w:cs="Times New Roman"/>
          <w:sz w:val="28"/>
          <w:szCs w:val="28"/>
        </w:rPr>
        <w:t>настольно-печатные игры; коррекционно-развивающие игры;</w:t>
      </w:r>
      <w:r w:rsidR="00C5191A" w:rsidRPr="00DC7E9F">
        <w:rPr>
          <w:rFonts w:ascii="Times New Roman" w:hAnsi="Times New Roman" w:cs="Times New Roman"/>
          <w:sz w:val="28"/>
          <w:szCs w:val="28"/>
        </w:rPr>
        <w:t xml:space="preserve"> </w:t>
      </w:r>
      <w:r w:rsidR="00452135" w:rsidRPr="00DC7E9F">
        <w:rPr>
          <w:rFonts w:ascii="Times New Roman" w:hAnsi="Times New Roman" w:cs="Times New Roman"/>
          <w:sz w:val="28"/>
          <w:szCs w:val="28"/>
        </w:rPr>
        <w:t>игры с движением;</w:t>
      </w:r>
      <w:r w:rsidR="00307D00" w:rsidRPr="00DC7E9F">
        <w:rPr>
          <w:rFonts w:ascii="Times New Roman" w:hAnsi="Times New Roman" w:cs="Times New Roman"/>
          <w:sz w:val="28"/>
          <w:szCs w:val="28"/>
        </w:rPr>
        <w:t xml:space="preserve"> </w:t>
      </w:r>
      <w:r w:rsidR="00452135" w:rsidRPr="00DC7E9F">
        <w:rPr>
          <w:rFonts w:ascii="Times New Roman" w:hAnsi="Times New Roman" w:cs="Times New Roman"/>
          <w:sz w:val="28"/>
          <w:szCs w:val="28"/>
        </w:rPr>
        <w:t>сюжетно-ролевые игры; ролевые игры; игры драматизации; игровой самомассаж;</w:t>
      </w:r>
      <w:r w:rsidR="00307D00" w:rsidRPr="00DC7E9F">
        <w:rPr>
          <w:rFonts w:ascii="Times New Roman" w:hAnsi="Times New Roman" w:cs="Times New Roman"/>
          <w:sz w:val="28"/>
          <w:szCs w:val="28"/>
        </w:rPr>
        <w:t xml:space="preserve"> </w:t>
      </w:r>
      <w:r w:rsidR="00452135" w:rsidRPr="00DC7E9F">
        <w:rPr>
          <w:rFonts w:ascii="Times New Roman" w:hAnsi="Times New Roman" w:cs="Times New Roman"/>
          <w:sz w:val="28"/>
          <w:szCs w:val="28"/>
        </w:rPr>
        <w:t xml:space="preserve">игры пальчиками и речевым сопровождением; графические упражнения; игры с песком; мозаика; конструкторы; шнуровки; </w:t>
      </w:r>
      <w:proofErr w:type="spellStart"/>
      <w:r w:rsidR="00452135" w:rsidRPr="00DC7E9F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="00452135" w:rsidRPr="00DC7E9F">
        <w:rPr>
          <w:rFonts w:ascii="Times New Roman" w:hAnsi="Times New Roman" w:cs="Times New Roman"/>
          <w:sz w:val="28"/>
          <w:szCs w:val="28"/>
        </w:rPr>
        <w:t xml:space="preserve">; </w:t>
      </w:r>
      <w:r w:rsidR="00307D00" w:rsidRPr="00DC7E9F">
        <w:rPr>
          <w:rFonts w:ascii="Times New Roman" w:hAnsi="Times New Roman" w:cs="Times New Roman"/>
          <w:sz w:val="28"/>
          <w:szCs w:val="28"/>
        </w:rPr>
        <w:t>кукольный театр.</w:t>
      </w:r>
      <w:proofErr w:type="gramEnd"/>
    </w:p>
    <w:p w:rsidR="00404E8C" w:rsidRPr="00DC7E9F" w:rsidRDefault="00452135" w:rsidP="004A24F4">
      <w:pPr>
        <w:spacing w:after="0" w:line="0" w:lineRule="atLeast"/>
        <w:ind w:left="-851"/>
        <w:rPr>
          <w:rFonts w:ascii="Times New Roman" w:hAnsi="Times New Roman" w:cs="Times New Roman"/>
          <w:sz w:val="28"/>
          <w:szCs w:val="28"/>
        </w:rPr>
      </w:pPr>
      <w:r w:rsidRPr="00DC7E9F">
        <w:rPr>
          <w:rFonts w:ascii="Times New Roman" w:hAnsi="Times New Roman" w:cs="Times New Roman"/>
          <w:sz w:val="28"/>
          <w:szCs w:val="28"/>
        </w:rPr>
        <w:t xml:space="preserve">игры на развитие тактильного восприятия; </w:t>
      </w:r>
      <w:r w:rsidR="004A24F4" w:rsidRPr="00DC7E9F">
        <w:rPr>
          <w:rFonts w:ascii="Times New Roman" w:hAnsi="Times New Roman" w:cs="Times New Roman"/>
          <w:sz w:val="28"/>
          <w:szCs w:val="28"/>
        </w:rPr>
        <w:t xml:space="preserve"> </w:t>
      </w:r>
      <w:r w:rsidRPr="00DC7E9F">
        <w:rPr>
          <w:rFonts w:ascii="Times New Roman" w:hAnsi="Times New Roman" w:cs="Times New Roman"/>
          <w:sz w:val="28"/>
          <w:szCs w:val="28"/>
        </w:rPr>
        <w:t>использование игрушек, игровых форм занятий;</w:t>
      </w:r>
      <w:r w:rsidR="004A24F4" w:rsidRPr="00DC7E9F">
        <w:rPr>
          <w:rFonts w:ascii="Times New Roman" w:hAnsi="Times New Roman" w:cs="Times New Roman"/>
          <w:sz w:val="28"/>
          <w:szCs w:val="28"/>
        </w:rPr>
        <w:t xml:space="preserve"> </w:t>
      </w:r>
      <w:r w:rsidRPr="00DC7E9F">
        <w:rPr>
          <w:rFonts w:ascii="Times New Roman" w:hAnsi="Times New Roman" w:cs="Times New Roman"/>
          <w:sz w:val="28"/>
          <w:szCs w:val="28"/>
        </w:rPr>
        <w:t>игры на развитие артикуляционного аппарата;</w:t>
      </w:r>
      <w:r w:rsidR="004A24F4" w:rsidRPr="00DC7E9F">
        <w:rPr>
          <w:rFonts w:ascii="Times New Roman" w:hAnsi="Times New Roman" w:cs="Times New Roman"/>
          <w:sz w:val="28"/>
          <w:szCs w:val="28"/>
        </w:rPr>
        <w:t xml:space="preserve"> </w:t>
      </w:r>
      <w:r w:rsidRPr="00DC7E9F">
        <w:rPr>
          <w:rFonts w:ascii="Times New Roman" w:hAnsi="Times New Roman" w:cs="Times New Roman"/>
          <w:sz w:val="28"/>
          <w:szCs w:val="28"/>
        </w:rPr>
        <w:t>игры для выработки плавной направленной воздушной струи;</w:t>
      </w:r>
      <w:r w:rsidR="004A24F4" w:rsidRPr="00DC7E9F">
        <w:rPr>
          <w:rFonts w:ascii="Times New Roman" w:hAnsi="Times New Roman" w:cs="Times New Roman"/>
          <w:sz w:val="28"/>
          <w:szCs w:val="28"/>
        </w:rPr>
        <w:t xml:space="preserve"> </w:t>
      </w:r>
      <w:r w:rsidRPr="00DC7E9F">
        <w:rPr>
          <w:rFonts w:ascii="Times New Roman" w:hAnsi="Times New Roman" w:cs="Times New Roman"/>
          <w:sz w:val="28"/>
          <w:szCs w:val="28"/>
        </w:rPr>
        <w:t>игры для развития мелкой моторики;</w:t>
      </w:r>
      <w:r w:rsidR="004A24F4" w:rsidRPr="00DC7E9F">
        <w:rPr>
          <w:rFonts w:ascii="Times New Roman" w:hAnsi="Times New Roman" w:cs="Times New Roman"/>
          <w:sz w:val="28"/>
          <w:szCs w:val="28"/>
        </w:rPr>
        <w:t xml:space="preserve"> </w:t>
      </w:r>
      <w:r w:rsidRPr="00DC7E9F">
        <w:rPr>
          <w:rFonts w:ascii="Times New Roman" w:hAnsi="Times New Roman" w:cs="Times New Roman"/>
          <w:sz w:val="28"/>
          <w:szCs w:val="28"/>
        </w:rPr>
        <w:t>игры для развития общей моторики;</w:t>
      </w:r>
    </w:p>
    <w:tbl>
      <w:tblPr>
        <w:tblStyle w:val="a4"/>
        <w:tblpPr w:leftFromText="180" w:rightFromText="180" w:vertAnchor="text" w:horzAnchor="margin" w:tblpXSpec="center" w:tblpY="136"/>
        <w:tblW w:w="10881" w:type="dxa"/>
        <w:tblLayout w:type="fixed"/>
        <w:tblLook w:val="04A0" w:firstRow="1" w:lastRow="0" w:firstColumn="1" w:lastColumn="0" w:noHBand="0" w:noVBand="1"/>
      </w:tblPr>
      <w:tblGrid>
        <w:gridCol w:w="1242"/>
        <w:gridCol w:w="2268"/>
        <w:gridCol w:w="1985"/>
        <w:gridCol w:w="1701"/>
        <w:gridCol w:w="3685"/>
      </w:tblGrid>
      <w:tr w:rsidR="00F66EFD" w:rsidRPr="00DC7E9F" w:rsidTr="00F66EFD">
        <w:trPr>
          <w:trHeight w:val="36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EFD" w:rsidRPr="00DC7E9F" w:rsidRDefault="00F66EFD" w:rsidP="0001458E">
            <w:pPr>
              <w:jc w:val="both"/>
              <w:rPr>
                <w:rStyle w:val="c1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7E9F">
              <w:rPr>
                <w:rStyle w:val="c1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Учебный </w:t>
            </w:r>
          </w:p>
          <w:p w:rsidR="00F66EFD" w:rsidRPr="00DC7E9F" w:rsidRDefault="00F66EFD" w:rsidP="0001458E">
            <w:pPr>
              <w:jc w:val="both"/>
              <w:rPr>
                <w:rStyle w:val="c1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7E9F">
              <w:rPr>
                <w:rStyle w:val="c1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год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EFD" w:rsidRPr="00DC7E9F" w:rsidRDefault="00F66EFD" w:rsidP="00025FD0">
            <w:pPr>
              <w:jc w:val="center"/>
              <w:rPr>
                <w:rStyle w:val="c1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7E9F">
              <w:rPr>
                <w:rStyle w:val="c1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задача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EFD" w:rsidRPr="00DC7E9F" w:rsidRDefault="00F66EFD" w:rsidP="00025FD0">
            <w:pPr>
              <w:jc w:val="center"/>
              <w:rPr>
                <w:rStyle w:val="c1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7E9F">
              <w:rPr>
                <w:rStyle w:val="c1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задача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EFD" w:rsidRPr="00DC7E9F" w:rsidRDefault="00F66EFD" w:rsidP="00025FD0">
            <w:pPr>
              <w:jc w:val="center"/>
              <w:rPr>
                <w:rStyle w:val="c1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7E9F">
              <w:rPr>
                <w:rStyle w:val="c1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задача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EFD" w:rsidRPr="00DC7E9F" w:rsidRDefault="00F66EFD" w:rsidP="00025FD0">
            <w:pPr>
              <w:jc w:val="center"/>
              <w:rPr>
                <w:rStyle w:val="c1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7E9F">
              <w:rPr>
                <w:rStyle w:val="c1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 задача</w:t>
            </w:r>
          </w:p>
        </w:tc>
      </w:tr>
      <w:tr w:rsidR="00F66EFD" w:rsidRPr="00DC7E9F" w:rsidTr="00F66EFD">
        <w:trPr>
          <w:trHeight w:val="55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EFD" w:rsidRPr="00DC7E9F" w:rsidRDefault="00F66EFD" w:rsidP="0001458E">
            <w:pPr>
              <w:jc w:val="both"/>
              <w:rPr>
                <w:rStyle w:val="c1"/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C7E9F">
              <w:rPr>
                <w:rStyle w:val="c1"/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2022</w:t>
            </w:r>
          </w:p>
          <w:p w:rsidR="00F66EFD" w:rsidRPr="00DC7E9F" w:rsidRDefault="00F66EFD" w:rsidP="0001458E">
            <w:pPr>
              <w:jc w:val="both"/>
              <w:rPr>
                <w:rStyle w:val="c1"/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DC7E9F">
              <w:rPr>
                <w:rStyle w:val="c1"/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-2023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EFD" w:rsidRPr="00DC7E9F" w:rsidRDefault="00F66EFD" w:rsidP="0001458E">
            <w:pPr>
              <w:jc w:val="both"/>
              <w:rPr>
                <w:rStyle w:val="c1"/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C7E9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Оказание коррекционн</w:t>
            </w:r>
            <w:proofErr w:type="gramStart"/>
            <w:r w:rsidRPr="00DC7E9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о-</w:t>
            </w:r>
            <w:proofErr w:type="gramEnd"/>
            <w:r w:rsidRPr="00DC7E9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логопедической  помощи детям  с особыми образовательными потребностями, направленными на их  физическое и психическое совершенствование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EFD" w:rsidRPr="00DC7E9F" w:rsidRDefault="00F66EFD" w:rsidP="0001458E">
            <w:pPr>
              <w:jc w:val="both"/>
              <w:rPr>
                <w:rStyle w:val="c1"/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C7E9F">
              <w:rPr>
                <w:rStyle w:val="c5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Использование элементов РППС, стимулирующих познавательно – речевые способности и двигательную активность детей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EFD" w:rsidRPr="00DC7E9F" w:rsidRDefault="00F66EFD" w:rsidP="0001458E">
            <w:pPr>
              <w:jc w:val="both"/>
              <w:rPr>
                <w:rStyle w:val="c1"/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C7E9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Внедрение современных образовательных  технологий в контексте инновационной программы дошкольного образования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EFD" w:rsidRPr="00DC7E9F" w:rsidRDefault="00F66EFD" w:rsidP="0001458E">
            <w:pPr>
              <w:jc w:val="both"/>
              <w:rPr>
                <w:rStyle w:val="c1"/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C7E9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Использование новых  форматов  проведения  праздников,  как одной из  форм сотрудничества с семьями воспитанников</w:t>
            </w:r>
          </w:p>
        </w:tc>
      </w:tr>
      <w:tr w:rsidR="00F66EFD" w:rsidRPr="00DC7E9F" w:rsidTr="00F66EFD">
        <w:trPr>
          <w:trHeight w:val="37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EFD" w:rsidRPr="00DC7E9F" w:rsidRDefault="00F66EFD" w:rsidP="0001458E">
            <w:pPr>
              <w:jc w:val="both"/>
              <w:rPr>
                <w:rStyle w:val="c1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7E9F">
              <w:rPr>
                <w:rStyle w:val="c1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Вывод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EFD" w:rsidRPr="00DC7E9F" w:rsidRDefault="00F66EFD" w:rsidP="0001458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7E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Данная задача решалась во взаимодействии работы узких специалистов с целью создания единого коррекционн</w:t>
            </w:r>
            <w:proofErr w:type="gramStart"/>
            <w:r w:rsidRPr="00DC7E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о-</w:t>
            </w:r>
            <w:proofErr w:type="gramEnd"/>
            <w:r w:rsidRPr="00DC7E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развивающего пространства.</w:t>
            </w:r>
          </w:p>
          <w:p w:rsidR="00F66EFD" w:rsidRPr="00DC7E9F" w:rsidRDefault="00F66EFD" w:rsidP="00404E8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7E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Логопедическое сопровождение выстраивалось в  соответствие с программой коррекционно-развивающей работы.</w:t>
            </w:r>
          </w:p>
          <w:p w:rsidR="00F66EFD" w:rsidRPr="00DC7E9F" w:rsidRDefault="00F66EFD" w:rsidP="00307D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EFD" w:rsidRPr="00DC7E9F" w:rsidRDefault="00F66EFD" w:rsidP="00B1328D">
            <w:pPr>
              <w:ind w:firstLine="34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C7E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Особое внимание уделялось предметной среды, прежде всего ее развивающему характеру. Обогащение РППС опиралось на развитие познавательной, речевой, двигательной активности детей.</w:t>
            </w:r>
          </w:p>
          <w:p w:rsidR="00F66EFD" w:rsidRPr="00DC7E9F" w:rsidRDefault="00F66EFD" w:rsidP="00B1328D">
            <w:pPr>
              <w:ind w:firstLine="708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C7E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разных  группах оформлены  уголки:</w:t>
            </w:r>
          </w:p>
          <w:p w:rsidR="00F66EFD" w:rsidRPr="00DC7E9F" w:rsidRDefault="00F66EFD" w:rsidP="0062440E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C7E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Уголок речевой активности</w:t>
            </w:r>
          </w:p>
          <w:p w:rsidR="00F66EFD" w:rsidRPr="00DC7E9F" w:rsidRDefault="00F66EFD" w:rsidP="0062440E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C7E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Уголок Книги</w:t>
            </w:r>
          </w:p>
          <w:p w:rsidR="00F66EFD" w:rsidRPr="00DC7E9F" w:rsidRDefault="00F66EFD" w:rsidP="0062440E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C7E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Уголок</w:t>
            </w:r>
            <w:proofErr w:type="gramStart"/>
            <w:r w:rsidRPr="00DC7E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DC7E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зо</w:t>
            </w:r>
          </w:p>
          <w:p w:rsidR="00F66EFD" w:rsidRPr="00DC7E9F" w:rsidRDefault="00F66EFD" w:rsidP="0062440E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C7E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Театральный уголок Уголки сюжетно-ролевых игр</w:t>
            </w:r>
          </w:p>
          <w:p w:rsidR="00F66EFD" w:rsidRPr="00DC7E9F" w:rsidRDefault="00F66EFD" w:rsidP="00611969">
            <w:pPr>
              <w:jc w:val="both"/>
              <w:rPr>
                <w:rStyle w:val="c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7E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Строительные уголки</w:t>
            </w:r>
          </w:p>
          <w:p w:rsidR="00F66EFD" w:rsidRPr="00DC7E9F" w:rsidRDefault="00F66EFD" w:rsidP="0001458E">
            <w:pPr>
              <w:jc w:val="both"/>
              <w:rPr>
                <w:rStyle w:val="c1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EFD" w:rsidRPr="00DC7E9F" w:rsidRDefault="00F66EFD" w:rsidP="0001458E">
            <w:pPr>
              <w:jc w:val="both"/>
              <w:rPr>
                <w:rStyle w:val="c1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7E9F">
              <w:rPr>
                <w:rStyle w:val="c1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Инновационные преобразования в ДОУ использовались в работе педагогов. Это дало возможность насытить изучение  материала, усилить мотивацию дошкольников в воспитательно – образовательном процессе.  Педагогами реализовывались творческие проекты</w:t>
            </w:r>
            <w:proofErr w:type="gramStart"/>
            <w:r w:rsidRPr="00DC7E9F">
              <w:rPr>
                <w:rStyle w:val="c1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Pr="00DC7E9F">
              <w:rPr>
                <w:rStyle w:val="c1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особое место уделялось </w:t>
            </w:r>
            <w:proofErr w:type="spellStart"/>
            <w:r w:rsidRPr="00DC7E9F">
              <w:rPr>
                <w:rStyle w:val="c1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здоровьесберегающим</w:t>
            </w:r>
            <w:proofErr w:type="spellEnd"/>
            <w:r w:rsidRPr="00DC7E9F">
              <w:rPr>
                <w:rStyle w:val="c1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технологиям. Реализовывался индивидуальный подход в воспитании. В работе с родителями использовались </w:t>
            </w:r>
            <w:r w:rsidRPr="00DC7E9F">
              <w:rPr>
                <w:rStyle w:val="c1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информационные ресурсы, мультимедийные презентации и т.д.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EFD" w:rsidRPr="00DC7E9F" w:rsidRDefault="00F66EFD" w:rsidP="004A24F4">
            <w:pPr>
              <w:jc w:val="both"/>
              <w:rPr>
                <w:rStyle w:val="c1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7E9F">
              <w:rPr>
                <w:rStyle w:val="c1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Данная задача реализовалась </w:t>
            </w:r>
            <w:r w:rsidR="004A24F4" w:rsidRPr="00DC7E9F">
              <w:rPr>
                <w:rStyle w:val="c1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не в полном </w:t>
            </w:r>
            <w:r w:rsidRPr="00DC7E9F">
              <w:rPr>
                <w:rStyle w:val="c1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объеме. При планировании задачи имелось </w:t>
            </w:r>
            <w:proofErr w:type="gramStart"/>
            <w:r w:rsidRPr="00DC7E9F">
              <w:rPr>
                <w:rStyle w:val="c1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ввиду</w:t>
            </w:r>
            <w:proofErr w:type="gramEnd"/>
            <w:r w:rsidRPr="00DC7E9F">
              <w:rPr>
                <w:rStyle w:val="c1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DC7E9F">
              <w:rPr>
                <w:rStyle w:val="c1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вовлечение</w:t>
            </w:r>
            <w:proofErr w:type="gramEnd"/>
            <w:r w:rsidRPr="00DC7E9F">
              <w:rPr>
                <w:rStyle w:val="c1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родительской общественности в нетр</w:t>
            </w:r>
            <w:r w:rsidR="004A24F4" w:rsidRPr="00DC7E9F">
              <w:rPr>
                <w:rStyle w:val="c1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адиционные формы работы: именно в музыкальные праздники, развлечения, досуги и не в качестве пассивных зрителей, а активных участников. </w:t>
            </w:r>
          </w:p>
          <w:p w:rsidR="00FF480C" w:rsidRPr="00DC7E9F" w:rsidRDefault="004A24F4" w:rsidP="00FF48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7E9F">
              <w:rPr>
                <w:rStyle w:val="c1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Безусловно в течени</w:t>
            </w:r>
            <w:proofErr w:type="gramStart"/>
            <w:r w:rsidRPr="00DC7E9F">
              <w:rPr>
                <w:rStyle w:val="c1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proofErr w:type="gramEnd"/>
            <w:r w:rsidRPr="00DC7E9F">
              <w:rPr>
                <w:rStyle w:val="c1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учебного года родители принимали участие </w:t>
            </w:r>
            <w:r w:rsidR="00FF480C" w:rsidRPr="00DC7E9F">
              <w:rPr>
                <w:rStyle w:val="c1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 работе </w:t>
            </w:r>
            <w:r w:rsidRPr="00DC7E9F">
              <w:rPr>
                <w:rStyle w:val="c1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F480C" w:rsidRPr="00DC7E9F">
              <w:rPr>
                <w:rStyle w:val="c1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ДОУ: </w:t>
            </w:r>
            <w:r w:rsidR="00FF480C" w:rsidRPr="00DC7E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благотворительных акциях, конкурсах, мастер-классах, развлекательных мероприятиях</w:t>
            </w:r>
            <w:r w:rsidR="00025FD0" w:rsidRPr="00DC7E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коллективных проектах.</w:t>
            </w:r>
          </w:p>
          <w:p w:rsidR="004A24F4" w:rsidRPr="00DC7E9F" w:rsidRDefault="004A24F4" w:rsidP="00FF480C">
            <w:pPr>
              <w:jc w:val="both"/>
              <w:rPr>
                <w:rStyle w:val="c1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4F2C31" w:rsidRPr="00DC7E9F" w:rsidRDefault="004F2C31" w:rsidP="004C4FA1">
      <w:pPr>
        <w:pStyle w:val="a3"/>
        <w:numPr>
          <w:ilvl w:val="0"/>
          <w:numId w:val="18"/>
        </w:numPr>
        <w:jc w:val="both"/>
        <w:rPr>
          <w:rStyle w:val="c1"/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C7E9F">
        <w:rPr>
          <w:rStyle w:val="c1"/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Основные мероприятия по решению задач:</w:t>
      </w:r>
    </w:p>
    <w:p w:rsidR="00885D9B" w:rsidRPr="00DC7E9F" w:rsidRDefault="00BB576F" w:rsidP="00885D9B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 xml:space="preserve">Для реализации поставленных </w:t>
      </w:r>
      <w:r w:rsidR="004C4FA1" w:rsidRPr="00DC7E9F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 xml:space="preserve"> годовых задач  проведены </w:t>
      </w:r>
      <w:r w:rsidR="00C155BC" w:rsidRPr="00DC7E9F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 xml:space="preserve"> следующие формы работы: </w:t>
      </w:r>
      <w:r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4C4FA1" w:rsidRPr="00DC7E9F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>едагогические советы</w:t>
      </w:r>
      <w:r w:rsidR="00C155BC" w:rsidRPr="00DC7E9F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55BC" w:rsidRPr="00DC7E9F">
        <w:rPr>
          <w:rFonts w:ascii="Times New Roman" w:hAnsi="Times New Roman" w:cs="Times New Roman"/>
          <w:color w:val="000000" w:themeColor="text1"/>
          <w:sz w:val="28"/>
          <w:szCs w:val="28"/>
        </w:rPr>
        <w:t>«Многокомпонентность образовательной РППС, стимулирующей познавательные способности и двигательную активность детей», «Система работы по развитию речи детей с ОВЗ в соответствии с ФГОС ДО», «Взаимодействие с семьями воспитанников в новых форматах работы »,</w:t>
      </w:r>
      <w:r w:rsidR="00C155BC" w:rsidRPr="00DC7E9F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 xml:space="preserve"> индивидуальные консультации для  педагогов  «</w:t>
      </w:r>
      <w:r w:rsidR="00056975" w:rsidRPr="00DC7E9F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>Особенности психомоторного развития детей</w:t>
      </w:r>
      <w:r w:rsidR="00C155BC" w:rsidRPr="00DC7E9F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056975" w:rsidRPr="00DC7E9F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>, «Новые формы работы с семьями воспитанников»,</w:t>
      </w:r>
      <w:r w:rsidR="00C1442F" w:rsidRPr="00DC7E9F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C00D31" w:rsidRPr="00DC7E9F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>Как стать авторитетом для</w:t>
      </w:r>
      <w:proofErr w:type="gramEnd"/>
      <w:r w:rsidR="00C00D31" w:rsidRPr="00DC7E9F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 xml:space="preserve"> родителя</w:t>
      </w:r>
      <w:r w:rsidR="00C1442F" w:rsidRPr="00DC7E9F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C00D31" w:rsidRPr="00DC7E9F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056975" w:rsidRPr="00DC7E9F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 xml:space="preserve"> «Развитие двигательной активности детей», мастер </w:t>
      </w:r>
      <w:proofErr w:type="gramStart"/>
      <w:r w:rsidR="00056975" w:rsidRPr="00DC7E9F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>–к</w:t>
      </w:r>
      <w:proofErr w:type="gramEnd"/>
      <w:r w:rsidR="00056975" w:rsidRPr="00DC7E9F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 xml:space="preserve">лассы </w:t>
      </w:r>
      <w:r w:rsidR="00C1442F" w:rsidRPr="00DC7E9F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 xml:space="preserve"> 20.02.2023г.</w:t>
      </w:r>
      <w:r w:rsidR="00056975" w:rsidRPr="00DC7E9F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 xml:space="preserve"> «Сказка на фартуке», </w:t>
      </w:r>
      <w:r w:rsidR="003471FD" w:rsidRPr="00DC7E9F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 xml:space="preserve">07.02.2023г. </w:t>
      </w:r>
      <w:r w:rsidR="00056975" w:rsidRPr="00DC7E9F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A554B9" w:rsidRPr="00DC7E9F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>Изготовление нестандартного оборудования для стимулирования и сохранения здоровья у дошкольников</w:t>
      </w:r>
      <w:r w:rsidR="00056975" w:rsidRPr="00DC7E9F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 xml:space="preserve">», 14.04.2023г. для молодых педагогов кейс – метод «Педагогические ситуации», </w:t>
      </w:r>
      <w:r w:rsidR="00C1442F" w:rsidRPr="00DC7E9F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>информационные памятки «Педагогический кодекс», «Как строить работу  с родителями воспитанников», «Модель предм</w:t>
      </w:r>
      <w:r w:rsidR="00885D9B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 xml:space="preserve">етной среды возрастной группы». </w:t>
      </w:r>
      <w:r w:rsidR="00885D9B" w:rsidRPr="00DC7E9F">
        <w:rPr>
          <w:rFonts w:ascii="Times New Roman" w:hAnsi="Times New Roman" w:cs="Times New Roman"/>
          <w:color w:val="000000" w:themeColor="text1"/>
          <w:sz w:val="28"/>
          <w:szCs w:val="28"/>
        </w:rPr>
        <w:t>Мастер класс для родителей «Букет ветерану», «Превращение воздушного шарика»</w:t>
      </w:r>
    </w:p>
    <w:p w:rsidR="004F2C31" w:rsidRPr="00DC7E9F" w:rsidRDefault="00815B9B" w:rsidP="004F2C31">
      <w:pPr>
        <w:ind w:left="-426" w:firstLine="426"/>
        <w:jc w:val="both"/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</w:pPr>
      <w:r w:rsidRPr="00DC7E9F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4F2C31" w:rsidRPr="00DC7E9F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>Дошкольное учреждение</w:t>
      </w:r>
      <w:r w:rsidR="00BB576F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 xml:space="preserve"> в 2022-2023 учебном году было </w:t>
      </w:r>
      <w:r w:rsidR="004F2C31" w:rsidRPr="00DC7E9F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 xml:space="preserve"> укомплектовано педагогическими кадрами на 85%, а именно 1</w:t>
      </w:r>
      <w:r w:rsidR="004F348B" w:rsidRPr="00DC7E9F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4F2C31" w:rsidRPr="00DC7E9F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 xml:space="preserve"> воспитателей </w:t>
      </w:r>
      <w:r w:rsidR="004F2C31" w:rsidRPr="00DC7E9F">
        <w:rPr>
          <w:rStyle w:val="c1"/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(вакансия – </w:t>
      </w:r>
      <w:r w:rsidR="004F348B" w:rsidRPr="00DC7E9F">
        <w:rPr>
          <w:rStyle w:val="c1"/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3 </w:t>
      </w:r>
      <w:r w:rsidR="004F2C31" w:rsidRPr="00DC7E9F">
        <w:rPr>
          <w:rStyle w:val="c1"/>
          <w:rFonts w:ascii="Times New Roman" w:hAnsi="Times New Roman" w:cs="Times New Roman"/>
          <w:b/>
          <w:color w:val="000000" w:themeColor="text1"/>
          <w:sz w:val="28"/>
          <w:szCs w:val="28"/>
        </w:rPr>
        <w:t>человека),</w:t>
      </w:r>
      <w:r w:rsidR="004F2C31" w:rsidRPr="00DC7E9F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 xml:space="preserve"> 3 учителя – логопеда, 1 педагог-психолог,1 инструктор по плаванию,1 музыкальный руководитель. </w:t>
      </w:r>
    </w:p>
    <w:p w:rsidR="008B1A59" w:rsidRPr="00DC7E9F" w:rsidRDefault="004F2C31" w:rsidP="00815B9B">
      <w:pPr>
        <w:ind w:left="-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7E9F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C459FE" w:rsidRPr="00DC7E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Закрепление педагогов за </w:t>
      </w:r>
      <w:proofErr w:type="gramStart"/>
      <w:r w:rsidR="00C459FE" w:rsidRPr="00DC7E9F">
        <w:rPr>
          <w:rFonts w:ascii="Times New Roman" w:hAnsi="Times New Roman" w:cs="Times New Roman"/>
          <w:color w:val="000000" w:themeColor="text1"/>
          <w:sz w:val="28"/>
          <w:szCs w:val="28"/>
        </w:rPr>
        <w:t>возрастными</w:t>
      </w:r>
      <w:proofErr w:type="gramEnd"/>
      <w:r w:rsidR="00C459FE" w:rsidRPr="00DC7E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B57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группам</w:t>
      </w:r>
      <w:r w:rsidR="00C459FE" w:rsidRPr="00DC7E9F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C459FE" w:rsidRPr="00DC7E9F" w:rsidRDefault="00C459FE" w:rsidP="00815B9B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7E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Первая группа раннего возраста – </w:t>
      </w:r>
      <w:r w:rsidR="001671CA" w:rsidRPr="00DC7E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воспитатель </w:t>
      </w:r>
      <w:r w:rsidRPr="00DC7E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Полякова В.В., вторая группа раннего возраста – </w:t>
      </w:r>
      <w:r w:rsidR="001671CA" w:rsidRPr="00DC7E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воспитатели </w:t>
      </w:r>
      <w:r w:rsidRPr="00DC7E9F">
        <w:rPr>
          <w:rFonts w:ascii="Times New Roman" w:hAnsi="Times New Roman" w:cs="Times New Roman"/>
          <w:color w:val="000000" w:themeColor="text1"/>
          <w:sz w:val="28"/>
          <w:szCs w:val="28"/>
        </w:rPr>
        <w:t>Погорельская В.В., Никонова Т.В., разновозрастная группа раннего возраст</w:t>
      </w:r>
      <w:proofErr w:type="gramStart"/>
      <w:r w:rsidRPr="00DC7E9F">
        <w:rPr>
          <w:rFonts w:ascii="Times New Roman" w:hAnsi="Times New Roman" w:cs="Times New Roman"/>
          <w:color w:val="000000" w:themeColor="text1"/>
          <w:sz w:val="28"/>
          <w:szCs w:val="28"/>
        </w:rPr>
        <w:t>а-</w:t>
      </w:r>
      <w:proofErr w:type="gramEnd"/>
      <w:r w:rsidRPr="00DC7E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671CA" w:rsidRPr="00DC7E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воспитатели </w:t>
      </w:r>
      <w:r w:rsidRPr="00DC7E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Терехова Н.В., Сергеева С.А., </w:t>
      </w:r>
      <w:r w:rsidR="001671CA" w:rsidRPr="00DC7E9F">
        <w:rPr>
          <w:rFonts w:ascii="Times New Roman" w:hAnsi="Times New Roman" w:cs="Times New Roman"/>
          <w:color w:val="000000" w:themeColor="text1"/>
          <w:sz w:val="28"/>
          <w:szCs w:val="28"/>
        </w:rPr>
        <w:t>младшая группа общеразвивающей направленности –</w:t>
      </w:r>
      <w:r w:rsidRPr="00DC7E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671CA" w:rsidRPr="00DC7E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воспитатели Мозолькова В.С., Попова В.Е., средняя группа комбинированной направленности- </w:t>
      </w:r>
      <w:r w:rsidR="00A704DF" w:rsidRPr="00DC7E9F"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</w:t>
      </w:r>
      <w:r w:rsidR="00C00D31" w:rsidRPr="00DC7E9F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A704DF" w:rsidRPr="00DC7E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671CA" w:rsidRPr="00DC7E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Лапковская Ю.С., учитель- логопед Остапенко А.В., </w:t>
      </w:r>
      <w:r w:rsidR="00A704DF" w:rsidRPr="00DC7E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старшая группа комбинированной направленности- воспитатели Голубева И.А., Мойсеенко И.С., </w:t>
      </w:r>
      <w:r w:rsidR="00886831" w:rsidRPr="00DC7E9F">
        <w:rPr>
          <w:rFonts w:ascii="Times New Roman" w:hAnsi="Times New Roman" w:cs="Times New Roman"/>
          <w:color w:val="000000" w:themeColor="text1"/>
          <w:sz w:val="28"/>
          <w:szCs w:val="28"/>
        </w:rPr>
        <w:t>учитель-логопед Ермашова Е.П., подготовительная группа комбинированной направленности – воспитатель Арюткина О.Н., учитель –</w:t>
      </w:r>
      <w:r w:rsidR="00C5191A" w:rsidRPr="00DC7E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86831" w:rsidRPr="00DC7E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логопед  </w:t>
      </w:r>
      <w:proofErr w:type="spellStart"/>
      <w:r w:rsidR="00886831" w:rsidRPr="00DC7E9F">
        <w:rPr>
          <w:rFonts w:ascii="Times New Roman" w:hAnsi="Times New Roman" w:cs="Times New Roman"/>
          <w:color w:val="000000" w:themeColor="text1"/>
          <w:sz w:val="28"/>
          <w:szCs w:val="28"/>
        </w:rPr>
        <w:t>ЯкобиЕ.В</w:t>
      </w:r>
      <w:proofErr w:type="spellEnd"/>
      <w:r w:rsidR="00886831" w:rsidRPr="00DC7E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195823" w:rsidRPr="00DC7E9F" w:rsidRDefault="001A79F1" w:rsidP="0019582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7E9F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170BFC" w:rsidRPr="00DC7E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A029B" w:rsidRPr="00DC7E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Диагностика педагогических затруднений с  педагогами – </w:t>
      </w:r>
      <w:proofErr w:type="spellStart"/>
      <w:r w:rsidR="00AA029B" w:rsidRPr="00DC7E9F">
        <w:rPr>
          <w:rFonts w:ascii="Times New Roman" w:hAnsi="Times New Roman" w:cs="Times New Roman"/>
          <w:color w:val="000000" w:themeColor="text1"/>
          <w:sz w:val="28"/>
          <w:szCs w:val="28"/>
        </w:rPr>
        <w:t>стажистами</w:t>
      </w:r>
      <w:proofErr w:type="spellEnd"/>
      <w:r w:rsidR="00AA029B" w:rsidRPr="00DC7E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проводилась. </w:t>
      </w:r>
      <w:proofErr w:type="gramStart"/>
      <w:r w:rsidR="00195823" w:rsidRPr="00DC7E9F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AA029B" w:rsidRPr="00DC7E9F">
        <w:rPr>
          <w:rFonts w:ascii="Times New Roman" w:hAnsi="Times New Roman" w:cs="Times New Roman"/>
          <w:color w:val="000000" w:themeColor="text1"/>
          <w:sz w:val="28"/>
          <w:szCs w:val="28"/>
        </w:rPr>
        <w:t>олоды</w:t>
      </w:r>
      <w:r w:rsidR="00195823" w:rsidRPr="00DC7E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 педагоги прошли тест на определение педагогической </w:t>
      </w:r>
      <w:r w:rsidR="00195823" w:rsidRPr="00DC7E9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стрессоустойчивости по методике Н.В. </w:t>
      </w:r>
      <w:proofErr w:type="spellStart"/>
      <w:r w:rsidR="00195823" w:rsidRPr="00DC7E9F">
        <w:rPr>
          <w:rFonts w:ascii="Times New Roman" w:hAnsi="Times New Roman" w:cs="Times New Roman"/>
          <w:color w:val="000000" w:themeColor="text1"/>
          <w:sz w:val="28"/>
          <w:szCs w:val="28"/>
        </w:rPr>
        <w:t>Микляевой</w:t>
      </w:r>
      <w:proofErr w:type="spellEnd"/>
      <w:r w:rsidR="00195823" w:rsidRPr="00DC7E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Ю.В. </w:t>
      </w:r>
      <w:proofErr w:type="spellStart"/>
      <w:r w:rsidR="00195823" w:rsidRPr="00DC7E9F">
        <w:rPr>
          <w:rFonts w:ascii="Times New Roman" w:hAnsi="Times New Roman" w:cs="Times New Roman"/>
          <w:color w:val="000000" w:themeColor="text1"/>
          <w:sz w:val="28"/>
          <w:szCs w:val="28"/>
        </w:rPr>
        <w:t>Микляевой</w:t>
      </w:r>
      <w:proofErr w:type="spellEnd"/>
      <w:r w:rsidR="00195823" w:rsidRPr="00DC7E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(ноябрь 2022г).</w:t>
      </w:r>
      <w:proofErr w:type="gramEnd"/>
      <w:r w:rsidR="00195823" w:rsidRPr="00DC7E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C4FA1" w:rsidRPr="00DC7E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56975" w:rsidRPr="00DC7E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95823" w:rsidRPr="00DC7E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Опросник </w:t>
      </w:r>
      <w:r w:rsidR="00C00D31" w:rsidRPr="00DC7E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56975" w:rsidRPr="00DC7E9F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195823" w:rsidRPr="00DC7E9F">
        <w:rPr>
          <w:rFonts w:ascii="Times New Roman" w:hAnsi="Times New Roman" w:cs="Times New Roman"/>
          <w:color w:val="000000" w:themeColor="text1"/>
          <w:sz w:val="28"/>
          <w:szCs w:val="28"/>
        </w:rPr>
        <w:t>Мои трудности в работе</w:t>
      </w:r>
      <w:r w:rsidR="00056975" w:rsidRPr="00DC7E9F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195823" w:rsidRPr="00DC7E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(январь 2023г.). В ходе которых было выявлено, что стрессоустойчивость у 50% нормальная, а остальные с неустойчивой </w:t>
      </w:r>
      <w:r w:rsidR="008D406C" w:rsidRPr="00DC7E9F">
        <w:rPr>
          <w:rFonts w:ascii="Times New Roman" w:hAnsi="Times New Roman" w:cs="Times New Roman"/>
          <w:color w:val="000000" w:themeColor="text1"/>
          <w:sz w:val="28"/>
          <w:szCs w:val="28"/>
        </w:rPr>
        <w:t>стрессоустойчивостью</w:t>
      </w:r>
      <w:r w:rsidR="00195823" w:rsidRPr="00DC7E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 </w:t>
      </w:r>
      <w:r w:rsidR="008D406C" w:rsidRPr="00DC7E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молодыми </w:t>
      </w:r>
      <w:r w:rsidR="00195823" w:rsidRPr="00DC7E9F">
        <w:rPr>
          <w:rFonts w:ascii="Times New Roman" w:hAnsi="Times New Roman" w:cs="Times New Roman"/>
          <w:color w:val="000000" w:themeColor="text1"/>
          <w:sz w:val="28"/>
          <w:szCs w:val="28"/>
        </w:rPr>
        <w:t>педагогами в лице педагого</w:t>
      </w:r>
      <w:proofErr w:type="gramStart"/>
      <w:r w:rsidR="00195823" w:rsidRPr="00DC7E9F">
        <w:rPr>
          <w:rFonts w:ascii="Times New Roman" w:hAnsi="Times New Roman" w:cs="Times New Roman"/>
          <w:color w:val="000000" w:themeColor="text1"/>
          <w:sz w:val="28"/>
          <w:szCs w:val="28"/>
        </w:rPr>
        <w:t>в-</w:t>
      </w:r>
      <w:proofErr w:type="gramEnd"/>
      <w:r w:rsidR="00195823" w:rsidRPr="00DC7E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наставников были проведены индивидуальные  беседы. Опросник показал, что молодые специалисты испытывают затруднения при проведении образовательной деятельности, в большинстве легко чувствуют себя с педагогами – коллегами, у педагогов наблюдается высокая самооценка своей деятельности, что не соответствует наблюдениям со стороны педагогов</w:t>
      </w:r>
      <w:r w:rsidR="008D406C" w:rsidRPr="00DC7E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95823" w:rsidRPr="00DC7E9F">
        <w:rPr>
          <w:rFonts w:ascii="Times New Roman" w:hAnsi="Times New Roman" w:cs="Times New Roman"/>
          <w:color w:val="000000" w:themeColor="text1"/>
          <w:sz w:val="28"/>
          <w:szCs w:val="28"/>
        </w:rPr>
        <w:t>- наставников</w:t>
      </w:r>
      <w:proofErr w:type="gramStart"/>
      <w:r w:rsidR="00195823" w:rsidRPr="00DC7E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.</w:t>
      </w:r>
      <w:proofErr w:type="gramEnd"/>
      <w:r w:rsidR="008D406C" w:rsidRPr="00DC7E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Педагогам наставникам рекомендовано вести работу согласно своим индивидуальным планам, оказывать непосредственную помощь в проведении образовательной деятельности, усиленно контролировать молодых педагогов в различных сферах деятельности.</w:t>
      </w:r>
    </w:p>
    <w:p w:rsidR="001A79F1" w:rsidRPr="00DC7E9F" w:rsidRDefault="001A79F1" w:rsidP="00C459F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7E9F"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 w:rsidR="00170BFC" w:rsidRPr="00DC7E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Актуальный педагогический опыт в 2022-2023 году не обобщался. </w:t>
      </w:r>
    </w:p>
    <w:p w:rsidR="00170BFC" w:rsidRPr="00DC7E9F" w:rsidRDefault="00170BFC" w:rsidP="00815B9B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7E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Одним из важнейших средств оценки развития профессионализма педагогических работников является аттестация. В ДОУ созданы </w:t>
      </w:r>
      <w:r w:rsidR="00C3337B" w:rsidRPr="00DC7E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необходимые </w:t>
      </w:r>
      <w:r w:rsidRPr="00DC7E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условия для проведения аттестации педагогических кадров. Согласно графика аттестации МБДОУ «ДСКВ№1» на соответствие занимаемой должности  в  текущем учебном году  аттестация не проводилась (из-за кардинального изменения кадрового состава педагогов ДОУ, больше половины вновь принятые молодые педагоги, аттестация которых </w:t>
      </w:r>
      <w:r w:rsidR="002E1D67" w:rsidRPr="00DC7E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запланирована  на </w:t>
      </w:r>
      <w:r w:rsidRPr="00DC7E9F">
        <w:rPr>
          <w:rFonts w:ascii="Times New Roman" w:hAnsi="Times New Roman" w:cs="Times New Roman"/>
          <w:color w:val="000000" w:themeColor="text1"/>
          <w:sz w:val="28"/>
          <w:szCs w:val="28"/>
        </w:rPr>
        <w:t>2023-2024 учебн</w:t>
      </w:r>
      <w:r w:rsidR="002E1D67" w:rsidRPr="00DC7E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ый </w:t>
      </w:r>
      <w:r w:rsidRPr="00DC7E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</w:t>
      </w:r>
      <w:proofErr w:type="gramStart"/>
      <w:r w:rsidRPr="00DC7E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)</w:t>
      </w:r>
      <w:proofErr w:type="gramEnd"/>
      <w:r w:rsidRPr="00DC7E9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E1D67" w:rsidRPr="00DC7E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период нахождения педагогов </w:t>
      </w:r>
      <w:r w:rsidR="00C3337B" w:rsidRPr="00DC7E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(имеющих квалификационную категорию) </w:t>
      </w:r>
      <w:r w:rsidR="002E1D67" w:rsidRPr="00DC7E9F">
        <w:rPr>
          <w:rFonts w:ascii="Times New Roman" w:hAnsi="Times New Roman" w:cs="Times New Roman"/>
          <w:color w:val="000000" w:themeColor="text1"/>
          <w:sz w:val="28"/>
          <w:szCs w:val="28"/>
        </w:rPr>
        <w:t>в другом ДОУ в течени</w:t>
      </w:r>
      <w:proofErr w:type="gramStart"/>
      <w:r w:rsidR="002E1D67" w:rsidRPr="00DC7E9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proofErr w:type="gramEnd"/>
      <w:r w:rsidR="002E1D67" w:rsidRPr="00DC7E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 –х лет у многих срок действия категории истек, работа по  накоплению материалов для составления  портфолио на прохождение аттестации (</w:t>
      </w:r>
      <w:proofErr w:type="spellStart"/>
      <w:r w:rsidR="002E1D67" w:rsidRPr="00DC7E9F">
        <w:rPr>
          <w:rFonts w:ascii="Times New Roman" w:hAnsi="Times New Roman" w:cs="Times New Roman"/>
          <w:color w:val="000000" w:themeColor="text1"/>
          <w:sz w:val="28"/>
          <w:szCs w:val="28"/>
        </w:rPr>
        <w:t>Арюткиной</w:t>
      </w:r>
      <w:proofErr w:type="spellEnd"/>
      <w:r w:rsidR="002E1D67" w:rsidRPr="00DC7E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О.Н., Якоби Е.В., </w:t>
      </w:r>
      <w:proofErr w:type="spellStart"/>
      <w:r w:rsidR="002E1D67" w:rsidRPr="00DC7E9F">
        <w:rPr>
          <w:rFonts w:ascii="Times New Roman" w:hAnsi="Times New Roman" w:cs="Times New Roman"/>
          <w:color w:val="000000" w:themeColor="text1"/>
          <w:sz w:val="28"/>
          <w:szCs w:val="28"/>
        </w:rPr>
        <w:t>Лапковской</w:t>
      </w:r>
      <w:proofErr w:type="spellEnd"/>
      <w:r w:rsidR="002E1D67" w:rsidRPr="00DC7E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Ю.С., Погорельской В.В., Голубевой И.А.) будет осуществляться в течении ближайшего времени. </w:t>
      </w:r>
    </w:p>
    <w:p w:rsidR="00044E61" w:rsidRDefault="0022773B" w:rsidP="002102D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7E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 Вопросы повышения квалификации рассматривались на совещаниях при заведующем в индивидуальных отчетах педагогов. Согласно Плану ориентиру повышения квалификации руководящих и педагогических кадров МБДОУ «ДСКВ№1» на 2021-2023гг. </w:t>
      </w:r>
      <w:r w:rsidR="002102D1" w:rsidRPr="00DC7E9F">
        <w:rPr>
          <w:rFonts w:ascii="Times New Roman" w:hAnsi="Times New Roman" w:cs="Times New Roman"/>
          <w:color w:val="000000" w:themeColor="text1"/>
          <w:sz w:val="28"/>
          <w:szCs w:val="28"/>
        </w:rPr>
        <w:t>запланировано</w:t>
      </w:r>
      <w:r w:rsidRPr="00DC7E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повышение квалификации в 2022 году – 4 педагога, (из них один уволился), в 2023 году запланировано 5 педагогов (из них 1 поменял место работы)</w:t>
      </w:r>
      <w:r w:rsidR="00FF0A88" w:rsidRPr="00DC7E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целом выполнение повышение квалификации соответствует плану ориентиру ДОУ. </w:t>
      </w:r>
    </w:p>
    <w:p w:rsidR="00C5191A" w:rsidRPr="00DC7E9F" w:rsidRDefault="002E1D67" w:rsidP="002102D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7E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8. </w:t>
      </w:r>
      <w:r w:rsidR="004C4FA1" w:rsidRPr="00DC7E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DC7E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учебно</w:t>
      </w:r>
      <w:r w:rsidR="00C5191A" w:rsidRPr="00DC7E9F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DC7E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</w:t>
      </w:r>
      <w:r w:rsidR="00C5191A" w:rsidRPr="00DC7E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было проведено </w:t>
      </w:r>
      <w:r w:rsidR="00E83347" w:rsidRPr="00DC7E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 </w:t>
      </w:r>
      <w:r w:rsidR="00C5191A" w:rsidRPr="00DC7E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педагогических советов.</w:t>
      </w:r>
    </w:p>
    <w:tbl>
      <w:tblPr>
        <w:tblStyle w:val="a4"/>
        <w:tblW w:w="11199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1560"/>
        <w:gridCol w:w="1701"/>
        <w:gridCol w:w="1843"/>
        <w:gridCol w:w="2268"/>
        <w:gridCol w:w="1866"/>
        <w:gridCol w:w="1961"/>
      </w:tblGrid>
      <w:tr w:rsidR="00752EAE" w:rsidRPr="00DC7E9F" w:rsidTr="00752EAE">
        <w:trPr>
          <w:trHeight w:val="297"/>
        </w:trPr>
        <w:tc>
          <w:tcPr>
            <w:tcW w:w="1560" w:type="dxa"/>
          </w:tcPr>
          <w:p w:rsidR="00752EAE" w:rsidRPr="00DC7E9F" w:rsidRDefault="00752EAE" w:rsidP="002102D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7E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Педсовет 1</w:t>
            </w:r>
          </w:p>
        </w:tc>
        <w:tc>
          <w:tcPr>
            <w:tcW w:w="1701" w:type="dxa"/>
          </w:tcPr>
          <w:p w:rsidR="00752EAE" w:rsidRPr="00DC7E9F" w:rsidRDefault="00752EAE" w:rsidP="00C5191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7E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Педсовет 2</w:t>
            </w:r>
          </w:p>
        </w:tc>
        <w:tc>
          <w:tcPr>
            <w:tcW w:w="1843" w:type="dxa"/>
          </w:tcPr>
          <w:p w:rsidR="00752EAE" w:rsidRPr="00DC7E9F" w:rsidRDefault="00752EAE" w:rsidP="00C5191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7E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Педсовет 3</w:t>
            </w:r>
          </w:p>
        </w:tc>
        <w:tc>
          <w:tcPr>
            <w:tcW w:w="2268" w:type="dxa"/>
          </w:tcPr>
          <w:p w:rsidR="00752EAE" w:rsidRPr="00DC7E9F" w:rsidRDefault="00752EAE" w:rsidP="00C5191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7E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Педсовет 4</w:t>
            </w:r>
          </w:p>
        </w:tc>
        <w:tc>
          <w:tcPr>
            <w:tcW w:w="1866" w:type="dxa"/>
          </w:tcPr>
          <w:p w:rsidR="00752EAE" w:rsidRPr="00DC7E9F" w:rsidRDefault="00752EAE" w:rsidP="002102D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7E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Педсовет 5</w:t>
            </w:r>
          </w:p>
        </w:tc>
        <w:tc>
          <w:tcPr>
            <w:tcW w:w="1961" w:type="dxa"/>
          </w:tcPr>
          <w:p w:rsidR="00752EAE" w:rsidRPr="00DC7E9F" w:rsidRDefault="00752EAE" w:rsidP="00752EA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7E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Педсовет 6 </w:t>
            </w:r>
          </w:p>
        </w:tc>
      </w:tr>
      <w:tr w:rsidR="00752EAE" w:rsidRPr="00DC7E9F" w:rsidTr="00752EAE">
        <w:trPr>
          <w:trHeight w:val="310"/>
        </w:trPr>
        <w:tc>
          <w:tcPr>
            <w:tcW w:w="1560" w:type="dxa"/>
          </w:tcPr>
          <w:p w:rsidR="00752EAE" w:rsidRPr="00DC7E9F" w:rsidRDefault="00752EAE" w:rsidP="002102D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7E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Установочный ПС</w:t>
            </w:r>
          </w:p>
        </w:tc>
        <w:tc>
          <w:tcPr>
            <w:tcW w:w="1701" w:type="dxa"/>
          </w:tcPr>
          <w:p w:rsidR="00752EAE" w:rsidRPr="00DC7E9F" w:rsidRDefault="00752EAE" w:rsidP="00C5191A">
            <w:pP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proofErr w:type="gramStart"/>
            <w:r w:rsidRPr="00DC7E9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Многокомпонентность образовательн</w:t>
            </w:r>
            <w:r w:rsidRPr="00DC7E9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lastRenderedPageBreak/>
              <w:t xml:space="preserve">ой РППС, стимулирующей познавательные способности  и двигательную активность детей.  </w:t>
            </w:r>
            <w:proofErr w:type="gramEnd"/>
          </w:p>
        </w:tc>
        <w:tc>
          <w:tcPr>
            <w:tcW w:w="1843" w:type="dxa"/>
          </w:tcPr>
          <w:p w:rsidR="00752EAE" w:rsidRPr="00DC7E9F" w:rsidRDefault="00752EAE" w:rsidP="002102D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7E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Система работы по развития речи </w:t>
            </w:r>
            <w:r w:rsidRPr="00DC7E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детей с ОВЗ в соответствии с ФГОС </w:t>
            </w:r>
            <w:proofErr w:type="gramStart"/>
            <w:r w:rsidRPr="00DC7E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2268" w:type="dxa"/>
          </w:tcPr>
          <w:p w:rsidR="00752EAE" w:rsidRPr="00DC7E9F" w:rsidRDefault="00752EAE" w:rsidP="00C97CB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7E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Использование современных, образовательных </w:t>
            </w:r>
            <w:r w:rsidRPr="00DC7E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технологий в работе с воспитанниками </w:t>
            </w:r>
          </w:p>
        </w:tc>
        <w:tc>
          <w:tcPr>
            <w:tcW w:w="1866" w:type="dxa"/>
          </w:tcPr>
          <w:p w:rsidR="00752EAE" w:rsidRPr="00DC7E9F" w:rsidRDefault="00752EAE" w:rsidP="00752EAE">
            <w:pPr>
              <w:ind w:left="-1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C7E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Взаимодействие семь</w:t>
            </w:r>
            <w:r w:rsidR="00E83347" w:rsidRPr="00DC7E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ями воспитанников </w:t>
            </w:r>
            <w:r w:rsidR="00E83347" w:rsidRPr="00DC7E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в новых форматах работы</w:t>
            </w:r>
            <w:r w:rsidRPr="00DC7E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учреждения в новом формате проведения праздников и развлечений.  </w:t>
            </w:r>
          </w:p>
          <w:p w:rsidR="00752EAE" w:rsidRPr="00DC7E9F" w:rsidRDefault="00752EAE" w:rsidP="002102D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1" w:type="dxa"/>
          </w:tcPr>
          <w:p w:rsidR="00752EAE" w:rsidRPr="00DC7E9F" w:rsidRDefault="00156373" w:rsidP="002102D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7E9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 xml:space="preserve">Анализ состояния воспитательно – </w:t>
            </w:r>
            <w:r w:rsidRPr="00DC7E9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образовательной работы и  оценка результатов педагогического процесса в 2022 – 2023 учебном году</w:t>
            </w:r>
          </w:p>
        </w:tc>
      </w:tr>
    </w:tbl>
    <w:p w:rsidR="002712E7" w:rsidRPr="00DC7E9F" w:rsidRDefault="00845FAC" w:rsidP="00C459F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7E9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Установочный ПС.  Был проведен </w:t>
      </w:r>
      <w:r w:rsidR="006B3379" w:rsidRPr="00DC7E9F">
        <w:rPr>
          <w:rFonts w:ascii="Times New Roman" w:hAnsi="Times New Roman" w:cs="Times New Roman"/>
          <w:color w:val="000000" w:themeColor="text1"/>
          <w:sz w:val="28"/>
          <w:szCs w:val="28"/>
        </w:rPr>
        <w:t>27.09.</w:t>
      </w:r>
      <w:r w:rsidR="002712E7" w:rsidRPr="00DC7E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B3379" w:rsidRPr="00DC7E9F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2712E7" w:rsidRPr="00DC7E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22 года  </w:t>
      </w:r>
      <w:r w:rsidR="002102D1" w:rsidRPr="00DC7E9F">
        <w:rPr>
          <w:rFonts w:ascii="Times New Roman" w:hAnsi="Times New Roman" w:cs="Times New Roman"/>
          <w:color w:val="000000" w:themeColor="text1"/>
          <w:sz w:val="28"/>
          <w:szCs w:val="28"/>
        </w:rPr>
        <w:t>(присутствовало 15 человек)</w:t>
      </w:r>
      <w:r w:rsidR="002712E7" w:rsidRPr="00DC7E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21E0D" w:rsidRDefault="002B5EFA" w:rsidP="00721E0D">
      <w:pPr>
        <w:rPr>
          <w:rFonts w:ascii="Times New Roman" w:hAnsi="Times New Roman" w:cs="Times New Roman"/>
          <w:sz w:val="28"/>
          <w:szCs w:val="28"/>
        </w:rPr>
      </w:pPr>
      <w:r w:rsidRPr="00DC7E9F">
        <w:rPr>
          <w:rFonts w:ascii="Times New Roman" w:hAnsi="Times New Roman" w:cs="Times New Roman"/>
          <w:sz w:val="28"/>
          <w:szCs w:val="28"/>
        </w:rPr>
        <w:t>Решения:</w:t>
      </w:r>
    </w:p>
    <w:p w:rsidR="009F7795" w:rsidRPr="00DC7E9F" w:rsidRDefault="009F7795" w:rsidP="009F7795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C7E9F">
        <w:rPr>
          <w:rFonts w:ascii="Times New Roman" w:hAnsi="Times New Roman" w:cs="Times New Roman"/>
          <w:sz w:val="28"/>
          <w:szCs w:val="28"/>
        </w:rPr>
        <w:t>Утвердить Учебный  план  работы на 2022-2023 учебный год.</w:t>
      </w:r>
    </w:p>
    <w:p w:rsidR="009F7795" w:rsidRPr="00DC7E9F" w:rsidRDefault="009F7795" w:rsidP="00A554B9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C7E9F">
        <w:rPr>
          <w:rFonts w:ascii="Times New Roman" w:hAnsi="Times New Roman" w:cs="Times New Roman"/>
          <w:sz w:val="28"/>
          <w:szCs w:val="28"/>
        </w:rPr>
        <w:t>Новые локальные акты в работе МБДОУ «ДСКВ№1» принять к сведению.</w:t>
      </w:r>
    </w:p>
    <w:p w:rsidR="001B46AD" w:rsidRPr="00DC7E9F" w:rsidRDefault="009F7795" w:rsidP="00A554B9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C7E9F">
        <w:rPr>
          <w:rFonts w:ascii="Times New Roman" w:hAnsi="Times New Roman" w:cs="Times New Roman"/>
          <w:sz w:val="28"/>
          <w:szCs w:val="28"/>
        </w:rPr>
        <w:t xml:space="preserve">Продолжать активную работу по </w:t>
      </w:r>
      <w:r w:rsidR="000B00DF" w:rsidRPr="00DC7E9F">
        <w:rPr>
          <w:rFonts w:ascii="Times New Roman" w:hAnsi="Times New Roman" w:cs="Times New Roman"/>
          <w:sz w:val="28"/>
          <w:szCs w:val="28"/>
        </w:rPr>
        <w:t xml:space="preserve">успешной адаптации детей к дошкольному учреждению во всех открытых возрастных группах. </w:t>
      </w:r>
    </w:p>
    <w:p w:rsidR="002102D1" w:rsidRPr="00DC7E9F" w:rsidRDefault="00845FAC" w:rsidP="002102D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C7E9F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6B3379" w:rsidRPr="00DC7E9F">
        <w:rPr>
          <w:rFonts w:ascii="Times New Roman" w:hAnsi="Times New Roman" w:cs="Times New Roman"/>
          <w:color w:val="000000" w:themeColor="text1"/>
          <w:sz w:val="28"/>
          <w:szCs w:val="28"/>
        </w:rPr>
        <w:t>ематический</w:t>
      </w:r>
      <w:proofErr w:type="gramEnd"/>
      <w:r w:rsidR="006B3379" w:rsidRPr="00DC7E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ПС «Многокомпонентность образовательной РППС, стимулирующей познавательные способности и двигательную активность детей»</w:t>
      </w:r>
      <w:r w:rsidR="002102D1" w:rsidRPr="00DC7E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DC7E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Был проведен 22.11.2022г., </w:t>
      </w:r>
      <w:r w:rsidR="002102D1" w:rsidRPr="00DC7E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(присутствовало 16 человек) </w:t>
      </w:r>
    </w:p>
    <w:p w:rsidR="00914D7C" w:rsidRPr="00DC7E9F" w:rsidRDefault="00914D7C" w:rsidP="00C459F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7E9F">
        <w:rPr>
          <w:rFonts w:ascii="Times New Roman" w:hAnsi="Times New Roman" w:cs="Times New Roman"/>
          <w:color w:val="000000" w:themeColor="text1"/>
          <w:sz w:val="28"/>
          <w:szCs w:val="28"/>
        </w:rPr>
        <w:t>Решения:</w:t>
      </w:r>
    </w:p>
    <w:p w:rsidR="00914D7C" w:rsidRPr="00DC7E9F" w:rsidRDefault="001F6F98" w:rsidP="00A554B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7E9F">
        <w:rPr>
          <w:rFonts w:ascii="Times New Roman" w:hAnsi="Times New Roman" w:cs="Times New Roman"/>
          <w:color w:val="000000" w:themeColor="text1"/>
          <w:sz w:val="28"/>
          <w:szCs w:val="28"/>
        </w:rPr>
        <w:t>Стимулировать познавательные способности воспитанников, с</w:t>
      </w:r>
      <w:r w:rsidR="00914D7C" w:rsidRPr="00DC7E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целью повышения качества</w:t>
      </w:r>
      <w:r w:rsidRPr="00DC7E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образовательных услуг.</w:t>
      </w:r>
    </w:p>
    <w:p w:rsidR="001F6F98" w:rsidRPr="00DC7E9F" w:rsidRDefault="001F6F98" w:rsidP="00A554B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7E9F">
        <w:rPr>
          <w:rFonts w:ascii="Times New Roman" w:hAnsi="Times New Roman" w:cs="Times New Roman"/>
          <w:color w:val="000000" w:themeColor="text1"/>
          <w:sz w:val="28"/>
          <w:szCs w:val="28"/>
        </w:rPr>
        <w:t>Заботиться о физическом здоровье воспитанников и их психическом благополучии, при организации педагогического процесса.</w:t>
      </w:r>
    </w:p>
    <w:p w:rsidR="001F6F98" w:rsidRPr="00DC7E9F" w:rsidRDefault="001F6F98" w:rsidP="00A554B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7E9F">
        <w:rPr>
          <w:rFonts w:ascii="Times New Roman" w:hAnsi="Times New Roman" w:cs="Times New Roman"/>
          <w:color w:val="000000" w:themeColor="text1"/>
          <w:sz w:val="28"/>
          <w:szCs w:val="28"/>
        </w:rPr>
        <w:t>Продолжать пополнять РППС во всех возрастных группах новыми играми, игрушками, пособиями.</w:t>
      </w:r>
    </w:p>
    <w:p w:rsidR="001F6F98" w:rsidRPr="00DC7E9F" w:rsidRDefault="00D1586F" w:rsidP="00A554B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7E9F">
        <w:rPr>
          <w:rFonts w:ascii="Times New Roman" w:hAnsi="Times New Roman" w:cs="Times New Roman"/>
          <w:color w:val="000000" w:themeColor="text1"/>
          <w:sz w:val="28"/>
          <w:szCs w:val="28"/>
        </w:rPr>
        <w:t>Педагогам групп  раннего возраста создавать  образовательное пространство  достаточное  для движения, предметной и игровой деятельности с разными материалами.</w:t>
      </w:r>
    </w:p>
    <w:p w:rsidR="00A554B9" w:rsidRPr="00DC7E9F" w:rsidRDefault="00845FAC" w:rsidP="00A554B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C7E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ПС по теме  «Система работы по развитию речи детей с ОВЗ в соответствии с ФГОС ДО» проведен </w:t>
      </w:r>
      <w:r w:rsidR="006846D4" w:rsidRPr="00DC7E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24.01.2023г. </w:t>
      </w:r>
      <w:r w:rsidR="00A554B9" w:rsidRPr="00DC7E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(присутствовало 14 человек) </w:t>
      </w:r>
      <w:proofErr w:type="gramEnd"/>
    </w:p>
    <w:p w:rsidR="001F6F98" w:rsidRPr="00DC7E9F" w:rsidRDefault="001F6F98" w:rsidP="00C459F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7E9F">
        <w:rPr>
          <w:rFonts w:ascii="Times New Roman" w:hAnsi="Times New Roman" w:cs="Times New Roman"/>
          <w:color w:val="000000" w:themeColor="text1"/>
          <w:sz w:val="28"/>
          <w:szCs w:val="28"/>
        </w:rPr>
        <w:t>Решения:1.Продолжать системную работу по развитию речи детей с ОВЗ в условиях ДОУ.</w:t>
      </w:r>
    </w:p>
    <w:p w:rsidR="001F6F98" w:rsidRPr="00DC7E9F" w:rsidRDefault="001F6F98" w:rsidP="00C459F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7E9F">
        <w:rPr>
          <w:rFonts w:ascii="Times New Roman" w:hAnsi="Times New Roman" w:cs="Times New Roman"/>
          <w:color w:val="000000" w:themeColor="text1"/>
          <w:sz w:val="28"/>
          <w:szCs w:val="28"/>
        </w:rPr>
        <w:t>2.Использовать эффективные формы работы для обогащения  и развития связной речи воспитанников.</w:t>
      </w:r>
    </w:p>
    <w:p w:rsidR="001F6F98" w:rsidRDefault="001F6F98" w:rsidP="00C459F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7E9F">
        <w:rPr>
          <w:rFonts w:ascii="Times New Roman" w:hAnsi="Times New Roman" w:cs="Times New Roman"/>
          <w:color w:val="000000" w:themeColor="text1"/>
          <w:sz w:val="28"/>
          <w:szCs w:val="28"/>
        </w:rPr>
        <w:t>3.Оформить в родительских уголках консультации «</w:t>
      </w:r>
      <w:r w:rsidR="001272CA" w:rsidRPr="00DC7E9F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связной речи дошкольников с ОВЗ</w:t>
      </w:r>
      <w:r w:rsidRPr="00DC7E9F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721E0D" w:rsidRDefault="00721E0D" w:rsidP="00C459F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D5D9E" w:rsidRPr="00AB20E3" w:rsidRDefault="006D5D9E" w:rsidP="00AB20E3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20E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Педагогам младшей группы пополнить дидактическими играми по развитию связной речи.</w:t>
      </w:r>
    </w:p>
    <w:p w:rsidR="00AB20E3" w:rsidRPr="00AB20E3" w:rsidRDefault="00AB20E3" w:rsidP="00AB20E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20E3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Результаты тематического контроля 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Организация коррекционно-логопедической работы в ДОУ</w:t>
      </w:r>
      <w:r w:rsidRPr="00AB20E3">
        <w:rPr>
          <w:rFonts w:ascii="Times New Roman" w:hAnsi="Times New Roman" w:cs="Times New Roman"/>
          <w:color w:val="000000" w:themeColor="text1"/>
          <w:sz w:val="28"/>
          <w:szCs w:val="28"/>
        </w:rPr>
        <w:t>» принять к сведению.</w:t>
      </w:r>
    </w:p>
    <w:p w:rsidR="00A554B9" w:rsidRPr="00DC7E9F" w:rsidRDefault="00845FAC" w:rsidP="00A554B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7E9F">
        <w:rPr>
          <w:rFonts w:ascii="Times New Roman" w:hAnsi="Times New Roman" w:cs="Times New Roman"/>
          <w:color w:val="000000" w:themeColor="text1"/>
          <w:sz w:val="28"/>
          <w:szCs w:val="28"/>
        </w:rPr>
        <w:t>Тема педагогического совета: «Использование современных образовательных технологий в работе с воспитанниками»</w:t>
      </w:r>
      <w:proofErr w:type="gramStart"/>
      <w:r w:rsidRPr="00DC7E9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DC7E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DC7E9F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proofErr w:type="gramEnd"/>
      <w:r w:rsidRPr="00DC7E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ата  </w:t>
      </w:r>
      <w:r w:rsidR="006846D4" w:rsidRPr="00DC7E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28.03.2023г. </w:t>
      </w:r>
      <w:r w:rsidR="00A554B9" w:rsidRPr="00DC7E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(присутствовало 16 человек) </w:t>
      </w:r>
    </w:p>
    <w:p w:rsidR="00845FAC" w:rsidRPr="00DC7E9F" w:rsidRDefault="00845FAC" w:rsidP="00A554B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7E9F">
        <w:rPr>
          <w:rFonts w:ascii="Times New Roman" w:hAnsi="Times New Roman" w:cs="Times New Roman"/>
          <w:color w:val="000000" w:themeColor="text1"/>
          <w:sz w:val="28"/>
          <w:szCs w:val="28"/>
        </w:rPr>
        <w:t>Решения:</w:t>
      </w:r>
    </w:p>
    <w:p w:rsidR="00A554B9" w:rsidRPr="00DC7E9F" w:rsidRDefault="00C14364" w:rsidP="00C459F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7E9F">
        <w:rPr>
          <w:rFonts w:ascii="Times New Roman" w:hAnsi="Times New Roman" w:cs="Times New Roman"/>
          <w:color w:val="000000" w:themeColor="text1"/>
          <w:sz w:val="28"/>
          <w:szCs w:val="28"/>
        </w:rPr>
        <w:t>1. Педагогам групп использовать в работе здоровье сберегающие технологии.</w:t>
      </w:r>
    </w:p>
    <w:p w:rsidR="00C14364" w:rsidRPr="00DC7E9F" w:rsidRDefault="00C14364" w:rsidP="00C459F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7E9F">
        <w:rPr>
          <w:rFonts w:ascii="Times New Roman" w:hAnsi="Times New Roman" w:cs="Times New Roman"/>
          <w:color w:val="000000" w:themeColor="text1"/>
          <w:sz w:val="28"/>
          <w:szCs w:val="28"/>
        </w:rPr>
        <w:t>2. Принять к сведению материал из опыта  работы учителя – логопеда  Якоби Е.В. «Использование игровых технологий в работе с детьми с ТНР»</w:t>
      </w:r>
    </w:p>
    <w:p w:rsidR="00C14364" w:rsidRPr="00DC7E9F" w:rsidRDefault="00C14364" w:rsidP="00C459F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7E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Предоставить картотеку  в методическую копилку сада «Упражнений для систематических занятий с </w:t>
      </w:r>
      <w:proofErr w:type="spellStart"/>
      <w:r w:rsidRPr="00DC7E9F">
        <w:rPr>
          <w:rFonts w:ascii="Times New Roman" w:hAnsi="Times New Roman" w:cs="Times New Roman"/>
          <w:color w:val="000000" w:themeColor="text1"/>
          <w:sz w:val="28"/>
          <w:szCs w:val="28"/>
        </w:rPr>
        <w:t>бизибордами</w:t>
      </w:r>
      <w:proofErr w:type="spellEnd"/>
      <w:r w:rsidRPr="00DC7E9F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C14364" w:rsidRPr="00DC7E9F" w:rsidRDefault="00C14364" w:rsidP="00C459F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7E9F">
        <w:rPr>
          <w:rFonts w:ascii="Times New Roman" w:hAnsi="Times New Roman" w:cs="Times New Roman"/>
          <w:color w:val="000000" w:themeColor="text1"/>
          <w:sz w:val="28"/>
          <w:szCs w:val="28"/>
        </w:rPr>
        <w:t>4. Педагогам групп раннего возраста в адаптационный период</w:t>
      </w:r>
      <w:r w:rsidR="00F65148" w:rsidRPr="00DC7E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воспитанников </w:t>
      </w:r>
      <w:r w:rsidRPr="00DC7E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продолжать работу с тактильной панелью.</w:t>
      </w:r>
    </w:p>
    <w:p w:rsidR="00855B44" w:rsidRPr="00DC7E9F" w:rsidRDefault="00845FAC" w:rsidP="00C459F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7E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Тематический педагогический совет </w:t>
      </w:r>
      <w:r w:rsidR="00855B44" w:rsidRPr="00DC7E9F">
        <w:rPr>
          <w:rFonts w:ascii="Times New Roman" w:hAnsi="Times New Roman" w:cs="Times New Roman"/>
          <w:color w:val="000000" w:themeColor="text1"/>
          <w:sz w:val="28"/>
          <w:szCs w:val="28"/>
        </w:rPr>
        <w:t>«Взаимодействие с семьями воспитанников в новых форматах работы »</w:t>
      </w:r>
      <w:proofErr w:type="gramStart"/>
      <w:r w:rsidR="00855B44" w:rsidRPr="00DC7E9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DC7E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DC7E9F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Pr="00DC7E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роведен  25.04.2023г.  </w:t>
      </w:r>
    </w:p>
    <w:p w:rsidR="00855B44" w:rsidRPr="00DC7E9F" w:rsidRDefault="00B514F8" w:rsidP="00C459F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7E9F">
        <w:rPr>
          <w:rFonts w:ascii="Times New Roman" w:hAnsi="Times New Roman" w:cs="Times New Roman"/>
          <w:color w:val="000000" w:themeColor="text1"/>
          <w:sz w:val="28"/>
          <w:szCs w:val="28"/>
        </w:rPr>
        <w:t>Решения:</w:t>
      </w:r>
      <w:r w:rsidR="00A340F5" w:rsidRPr="00DC7E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C7E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1.Продолжать работу по сближению родительского коллектива и установление партнёрских отношений с семьями воспитанников. </w:t>
      </w:r>
    </w:p>
    <w:p w:rsidR="00B514F8" w:rsidRPr="00DC7E9F" w:rsidRDefault="00B514F8" w:rsidP="00C459F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7E9F">
        <w:rPr>
          <w:rFonts w:ascii="Times New Roman" w:hAnsi="Times New Roman" w:cs="Times New Roman"/>
          <w:color w:val="000000" w:themeColor="text1"/>
          <w:sz w:val="28"/>
          <w:szCs w:val="28"/>
        </w:rPr>
        <w:t>2. Соблюдать основные принципы при организации совместной работы ДОУ с семьями воспитанников.</w:t>
      </w:r>
    </w:p>
    <w:p w:rsidR="00B514F8" w:rsidRPr="00DC7E9F" w:rsidRDefault="00B514F8" w:rsidP="00BB576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7E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Добавить к использованию  в работе с родителями нетрадиционные </w:t>
      </w:r>
      <w:proofErr w:type="gramStart"/>
      <w:r w:rsidRPr="00DC7E9F">
        <w:rPr>
          <w:rFonts w:ascii="Times New Roman" w:hAnsi="Times New Roman" w:cs="Times New Roman"/>
          <w:color w:val="000000" w:themeColor="text1"/>
          <w:sz w:val="28"/>
          <w:szCs w:val="28"/>
        </w:rPr>
        <w:t>формы</w:t>
      </w:r>
      <w:proofErr w:type="gramEnd"/>
      <w:r w:rsidRPr="00DC7E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представленные опытным педагогом </w:t>
      </w:r>
      <w:proofErr w:type="spellStart"/>
      <w:r w:rsidRPr="00DC7E9F">
        <w:rPr>
          <w:rFonts w:ascii="Times New Roman" w:hAnsi="Times New Roman" w:cs="Times New Roman"/>
          <w:color w:val="000000" w:themeColor="text1"/>
          <w:sz w:val="28"/>
          <w:szCs w:val="28"/>
        </w:rPr>
        <w:t>Арюткиной</w:t>
      </w:r>
      <w:proofErr w:type="spellEnd"/>
      <w:r w:rsidRPr="00DC7E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О.Н.</w:t>
      </w:r>
    </w:p>
    <w:p w:rsidR="00B514F8" w:rsidRPr="00DC7E9F" w:rsidRDefault="00B514F8" w:rsidP="00BB576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7E9F">
        <w:rPr>
          <w:rFonts w:ascii="Times New Roman" w:hAnsi="Times New Roman" w:cs="Times New Roman"/>
          <w:color w:val="000000" w:themeColor="text1"/>
          <w:sz w:val="28"/>
          <w:szCs w:val="28"/>
        </w:rPr>
        <w:t>4. Молодым педагогам определить для работы с родителями нетрадиционную форму и внедрять ее в практику под руководством педагогов –</w:t>
      </w:r>
      <w:r w:rsidR="00F65148" w:rsidRPr="00DC7E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C7E9F">
        <w:rPr>
          <w:rFonts w:ascii="Times New Roman" w:hAnsi="Times New Roman" w:cs="Times New Roman"/>
          <w:color w:val="000000" w:themeColor="text1"/>
          <w:sz w:val="28"/>
          <w:szCs w:val="28"/>
        </w:rPr>
        <w:t>наставников.</w:t>
      </w:r>
    </w:p>
    <w:p w:rsidR="00B514F8" w:rsidRPr="00DC7E9F" w:rsidRDefault="00B514F8" w:rsidP="00BB576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7E9F">
        <w:rPr>
          <w:rFonts w:ascii="Times New Roman" w:hAnsi="Times New Roman" w:cs="Times New Roman"/>
          <w:color w:val="000000" w:themeColor="text1"/>
          <w:sz w:val="28"/>
          <w:szCs w:val="28"/>
        </w:rPr>
        <w:t>5. Результаты тематического контроля «Взаимодействие с родителями ДОУ» принять к сведению.</w:t>
      </w:r>
    </w:p>
    <w:p w:rsidR="002712E7" w:rsidRPr="00DC7E9F" w:rsidRDefault="00A340F5" w:rsidP="00BB576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7E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Итоговый педагогический совет проходил  </w:t>
      </w:r>
      <w:r w:rsidR="00855B44" w:rsidRPr="00DC7E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31.05.2023г. </w:t>
      </w:r>
      <w:r w:rsidR="00BB57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Тема: </w:t>
      </w:r>
      <w:r w:rsidR="00855B44" w:rsidRPr="00DC7E9F">
        <w:rPr>
          <w:rFonts w:ascii="Times New Roman" w:hAnsi="Times New Roman" w:cs="Times New Roman"/>
          <w:color w:val="000000" w:themeColor="text1"/>
          <w:sz w:val="28"/>
          <w:szCs w:val="28"/>
        </w:rPr>
        <w:t>«Анализ состояния воспитательно – образовательной работы и оценка результатов педагогического процессов 2022-2023у.г.»</w:t>
      </w:r>
      <w:r w:rsidRPr="00DC7E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присутствовало 18 педагогов.</w:t>
      </w:r>
    </w:p>
    <w:p w:rsidR="00855B44" w:rsidRPr="00DC7E9F" w:rsidRDefault="0038361A" w:rsidP="00BB576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7E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33731F" w:rsidRPr="00DC7E9F">
        <w:rPr>
          <w:rFonts w:ascii="Times New Roman" w:hAnsi="Times New Roman" w:cs="Times New Roman"/>
          <w:color w:val="222222"/>
          <w:sz w:val="28"/>
          <w:szCs w:val="28"/>
        </w:rPr>
        <w:t xml:space="preserve">Работу дошкольного учреждения в </w:t>
      </w:r>
      <w:r w:rsidRPr="00DC7E9F">
        <w:rPr>
          <w:rFonts w:ascii="Times New Roman" w:hAnsi="Times New Roman" w:cs="Times New Roman"/>
          <w:color w:val="222222"/>
          <w:sz w:val="28"/>
          <w:szCs w:val="28"/>
        </w:rPr>
        <w:t xml:space="preserve"> 2022-2023 учебном  году </w:t>
      </w:r>
      <w:r w:rsidR="0033731F" w:rsidRPr="00DC7E9F">
        <w:rPr>
          <w:rFonts w:ascii="Times New Roman" w:hAnsi="Times New Roman" w:cs="Times New Roman"/>
          <w:color w:val="222222"/>
          <w:sz w:val="28"/>
          <w:szCs w:val="28"/>
        </w:rPr>
        <w:t xml:space="preserve">признать </w:t>
      </w:r>
      <w:r w:rsidRPr="00DC7E9F">
        <w:rPr>
          <w:rFonts w:ascii="Times New Roman" w:hAnsi="Times New Roman" w:cs="Times New Roman"/>
          <w:color w:val="222222"/>
          <w:sz w:val="28"/>
          <w:szCs w:val="28"/>
        </w:rPr>
        <w:t>удовлетворительной</w:t>
      </w:r>
      <w:r w:rsidRPr="00DC7E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168CF" w:rsidRPr="00DC7E9F" w:rsidRDefault="0038361A" w:rsidP="00BB576F">
      <w:pPr>
        <w:pStyle w:val="a6"/>
        <w:shd w:val="clear" w:color="auto" w:fill="FFFFFF"/>
        <w:spacing w:before="0" w:beforeAutospacing="0"/>
        <w:jc w:val="both"/>
        <w:rPr>
          <w:color w:val="222222"/>
          <w:sz w:val="28"/>
          <w:szCs w:val="28"/>
        </w:rPr>
      </w:pPr>
      <w:r w:rsidRPr="00DC7E9F">
        <w:rPr>
          <w:color w:val="000000" w:themeColor="text1"/>
          <w:sz w:val="28"/>
          <w:szCs w:val="28"/>
        </w:rPr>
        <w:lastRenderedPageBreak/>
        <w:t>2</w:t>
      </w:r>
      <w:r w:rsidRPr="00DC7E9F">
        <w:rPr>
          <w:color w:val="222222"/>
          <w:sz w:val="28"/>
          <w:szCs w:val="28"/>
        </w:rPr>
        <w:t xml:space="preserve"> </w:t>
      </w:r>
      <w:r w:rsidR="009168CF" w:rsidRPr="00DC7E9F">
        <w:rPr>
          <w:sz w:val="28"/>
          <w:szCs w:val="28"/>
        </w:rPr>
        <w:t>Результаты воспитательно-образовательной работы с детьми</w:t>
      </w:r>
      <w:r w:rsidR="009168CF" w:rsidRPr="00DC7E9F">
        <w:rPr>
          <w:color w:val="222222"/>
          <w:sz w:val="28"/>
          <w:szCs w:val="28"/>
        </w:rPr>
        <w:t xml:space="preserve">  считать допустимыми.</w:t>
      </w:r>
    </w:p>
    <w:p w:rsidR="009168CF" w:rsidRPr="00DC7E9F" w:rsidRDefault="009168CF" w:rsidP="00BB576F">
      <w:pPr>
        <w:pStyle w:val="a6"/>
        <w:shd w:val="clear" w:color="auto" w:fill="FFFFFF"/>
        <w:spacing w:before="0" w:beforeAutospacing="0"/>
        <w:jc w:val="both"/>
        <w:rPr>
          <w:color w:val="222222"/>
          <w:sz w:val="28"/>
          <w:szCs w:val="28"/>
        </w:rPr>
      </w:pPr>
      <w:r w:rsidRPr="00DC7E9F">
        <w:rPr>
          <w:sz w:val="28"/>
          <w:szCs w:val="28"/>
        </w:rPr>
        <w:t xml:space="preserve">3.Отчеты о выполнении задач коррекционной деятельности за 2022-2023 учебный год </w:t>
      </w:r>
      <w:r w:rsidRPr="00DC7E9F">
        <w:rPr>
          <w:color w:val="222222"/>
          <w:sz w:val="28"/>
          <w:szCs w:val="28"/>
        </w:rPr>
        <w:t>принять к сведению.</w:t>
      </w:r>
    </w:p>
    <w:p w:rsidR="0038361A" w:rsidRPr="00DC7E9F" w:rsidRDefault="009168CF" w:rsidP="00BB576F">
      <w:pPr>
        <w:pStyle w:val="a6"/>
        <w:shd w:val="clear" w:color="auto" w:fill="FFFFFF"/>
        <w:spacing w:before="0" w:beforeAutospacing="0"/>
        <w:jc w:val="both"/>
        <w:rPr>
          <w:sz w:val="28"/>
          <w:szCs w:val="28"/>
        </w:rPr>
      </w:pPr>
      <w:r w:rsidRPr="00DC7E9F">
        <w:rPr>
          <w:color w:val="222222"/>
          <w:sz w:val="28"/>
          <w:szCs w:val="28"/>
        </w:rPr>
        <w:t>4.</w:t>
      </w:r>
      <w:r w:rsidR="0033731F" w:rsidRPr="00DC7E9F">
        <w:rPr>
          <w:color w:val="222222"/>
          <w:sz w:val="28"/>
          <w:szCs w:val="28"/>
        </w:rPr>
        <w:t xml:space="preserve"> </w:t>
      </w:r>
      <w:r w:rsidRPr="00DC7E9F">
        <w:rPr>
          <w:sz w:val="28"/>
          <w:szCs w:val="28"/>
        </w:rPr>
        <w:t>Отчет «Результаты анализа психологической готовности детей к обучению в школе» принять к сведению, результаты довести до родителей воспитанников.</w:t>
      </w:r>
    </w:p>
    <w:p w:rsidR="009168CF" w:rsidRPr="00DC7E9F" w:rsidRDefault="009168CF" w:rsidP="00BB576F">
      <w:pPr>
        <w:pStyle w:val="a6"/>
        <w:shd w:val="clear" w:color="auto" w:fill="FFFFFF"/>
        <w:spacing w:before="0" w:beforeAutospacing="0"/>
        <w:jc w:val="both"/>
        <w:rPr>
          <w:sz w:val="28"/>
          <w:szCs w:val="28"/>
        </w:rPr>
      </w:pPr>
      <w:r w:rsidRPr="00DC7E9F">
        <w:rPr>
          <w:sz w:val="28"/>
          <w:szCs w:val="28"/>
        </w:rPr>
        <w:t>5. Годовой отчет инструктора по физической культуре, музыкального руководителя  о проделанной работе за 2022-2023 году принять к сведению.</w:t>
      </w:r>
    </w:p>
    <w:p w:rsidR="009168CF" w:rsidRPr="00DC7E9F" w:rsidRDefault="00877537" w:rsidP="00BB576F">
      <w:pPr>
        <w:pStyle w:val="a6"/>
        <w:shd w:val="clear" w:color="auto" w:fill="FFFFFF"/>
        <w:spacing w:before="0" w:beforeAutospacing="0"/>
        <w:jc w:val="both"/>
        <w:rPr>
          <w:sz w:val="28"/>
          <w:szCs w:val="28"/>
        </w:rPr>
      </w:pPr>
      <w:r w:rsidRPr="00DC7E9F">
        <w:rPr>
          <w:sz w:val="28"/>
          <w:szCs w:val="28"/>
        </w:rPr>
        <w:t>6. Принять  проект</w:t>
      </w:r>
      <w:r w:rsidR="009168CF" w:rsidRPr="00DC7E9F">
        <w:rPr>
          <w:sz w:val="28"/>
          <w:szCs w:val="28"/>
        </w:rPr>
        <w:t xml:space="preserve"> плана</w:t>
      </w:r>
      <w:r w:rsidRPr="00DC7E9F">
        <w:rPr>
          <w:sz w:val="28"/>
          <w:szCs w:val="28"/>
        </w:rPr>
        <w:t xml:space="preserve"> </w:t>
      </w:r>
      <w:r w:rsidR="009168CF" w:rsidRPr="00DC7E9F">
        <w:rPr>
          <w:sz w:val="28"/>
          <w:szCs w:val="28"/>
        </w:rPr>
        <w:t>летней оздоровительной работы МБДОУ «ДСКВ №1»</w:t>
      </w:r>
    </w:p>
    <w:p w:rsidR="00E019D3" w:rsidRDefault="00E019D3" w:rsidP="0038361A">
      <w:pPr>
        <w:pStyle w:val="a6"/>
        <w:shd w:val="clear" w:color="auto" w:fill="FFFFFF"/>
        <w:spacing w:before="0" w:beforeAutospacing="0"/>
        <w:jc w:val="both"/>
        <w:rPr>
          <w:color w:val="222222"/>
          <w:sz w:val="28"/>
          <w:szCs w:val="28"/>
        </w:rPr>
      </w:pPr>
      <w:r w:rsidRPr="00DC7E9F">
        <w:rPr>
          <w:sz w:val="28"/>
          <w:szCs w:val="28"/>
        </w:rPr>
        <w:t>7.</w:t>
      </w:r>
      <w:r w:rsidRPr="00DC7E9F">
        <w:rPr>
          <w:color w:val="222222"/>
          <w:sz w:val="28"/>
          <w:szCs w:val="28"/>
        </w:rPr>
        <w:t xml:space="preserve"> Неукоснительно соблюдать план летней оздоровительной работы МБДОУ «ДСКВ№1»</w:t>
      </w:r>
    </w:p>
    <w:p w:rsidR="006D3AF5" w:rsidRPr="00DC7E9F" w:rsidRDefault="006D3AF5" w:rsidP="006D3AF5">
      <w:pPr>
        <w:ind w:left="-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44DF">
        <w:rPr>
          <w:rFonts w:ascii="Times New Roman" w:hAnsi="Times New Roman" w:cs="Times New Roman"/>
          <w:color w:val="000000" w:themeColor="text1"/>
          <w:sz w:val="28"/>
          <w:szCs w:val="28"/>
        </w:rPr>
        <w:t>11 ноября 2022года педагогом-психологом Сахновой А.С. проведено. подгрупповое занятие</w:t>
      </w:r>
      <w:r w:rsidRPr="00DC7E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с детьми раннего возраста в группе «Теремок»  по теме: </w:t>
      </w:r>
      <w:proofErr w:type="gramStart"/>
      <w:r w:rsidRPr="00DC7E9F">
        <w:rPr>
          <w:rFonts w:ascii="Times New Roman" w:hAnsi="Times New Roman" w:cs="Times New Roman"/>
          <w:color w:val="000000" w:themeColor="text1"/>
          <w:sz w:val="28"/>
          <w:szCs w:val="28"/>
        </w:rPr>
        <w:t>-«</w:t>
      </w:r>
      <w:proofErr w:type="gramEnd"/>
      <w:r w:rsidRPr="00DC7E9F">
        <w:rPr>
          <w:rFonts w:ascii="Times New Roman" w:hAnsi="Times New Roman" w:cs="Times New Roman"/>
          <w:color w:val="000000" w:themeColor="text1"/>
          <w:sz w:val="28"/>
          <w:szCs w:val="28"/>
        </w:rPr>
        <w:t>Красный. Желтый. Зеленый». С использованием интерактивного стола «Островок». Воспитанники учились различать и называть цвета. Играли в игры: «Разложи по банкам», «Лопни шар нужного цвета».</w:t>
      </w:r>
    </w:p>
    <w:p w:rsidR="006D3AF5" w:rsidRPr="00DC7E9F" w:rsidRDefault="006D3AF5" w:rsidP="006D3AF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7E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30 ноября 2022года педагогом Погорельской В.В. был проведен мастер – класс для педагогов групп раннего возраста «Рисуем пальчиками».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Данный мастер – класс посетили педагоги групп раннего возраста. </w:t>
      </w:r>
    </w:p>
    <w:p w:rsidR="006D3AF5" w:rsidRDefault="006D3AF5" w:rsidP="006D3AF5">
      <w:pPr>
        <w:ind w:left="-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7E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27 декабря 2022года педагоги групп смогли посетить </w:t>
      </w:r>
      <w:proofErr w:type="spellStart"/>
      <w:r w:rsidRPr="00DC7E9F">
        <w:rPr>
          <w:rFonts w:ascii="Times New Roman" w:hAnsi="Times New Roman" w:cs="Times New Roman"/>
          <w:color w:val="000000" w:themeColor="text1"/>
          <w:sz w:val="28"/>
          <w:szCs w:val="28"/>
        </w:rPr>
        <w:t>Квест</w:t>
      </w:r>
      <w:proofErr w:type="spellEnd"/>
      <w:r w:rsidRPr="00DC7E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«Новый год и буквы» для детей подготовительной группы у педагогов Якоби Е.В., </w:t>
      </w:r>
      <w:proofErr w:type="spellStart"/>
      <w:r w:rsidRPr="00DC7E9F">
        <w:rPr>
          <w:rFonts w:ascii="Times New Roman" w:hAnsi="Times New Roman" w:cs="Times New Roman"/>
          <w:color w:val="000000" w:themeColor="text1"/>
          <w:sz w:val="28"/>
          <w:szCs w:val="28"/>
        </w:rPr>
        <w:t>Арюткиной</w:t>
      </w:r>
      <w:proofErr w:type="spellEnd"/>
      <w:r w:rsidRPr="00DC7E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О.Н. Данная форма проведения мероприятий с детьми по закреплению материала, оказалась очень интересной и полезной педагогам групп нашего ДОУ. Каждое задание, дети выполняли коллективно, четко шли к намеченной цели под руководством педагогов, из группы перемещались в зимний сад, кабинет. Задания: «Найди букву», «Обведи по точкам», «Алфавит» и т.д.</w:t>
      </w:r>
    </w:p>
    <w:p w:rsidR="006D3AF5" w:rsidRPr="00DC7E9F" w:rsidRDefault="006D3AF5" w:rsidP="00D7004C">
      <w:pPr>
        <w:ind w:left="-426"/>
        <w:jc w:val="both"/>
        <w:rPr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="00D700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рамках мероприятий Уроки молодому педагогу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для молодых педагогов</w:t>
      </w:r>
      <w:r w:rsidR="00D700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апреле 2023г.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ДОУ были просмотрены занятия у Голубевой И.А.</w:t>
      </w:r>
      <w:r w:rsidR="00D700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«В стране Математики»</w:t>
      </w:r>
      <w:proofErr w:type="gramStart"/>
      <w:r w:rsidR="00D700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="00D700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proofErr w:type="spellStart"/>
      <w:r w:rsidR="00D7004C">
        <w:rPr>
          <w:rFonts w:ascii="Times New Roman" w:hAnsi="Times New Roman" w:cs="Times New Roman"/>
          <w:color w:val="000000" w:themeColor="text1"/>
          <w:sz w:val="28"/>
          <w:szCs w:val="28"/>
        </w:rPr>
        <w:t>Лапковской</w:t>
      </w:r>
      <w:proofErr w:type="spellEnd"/>
      <w:r w:rsidR="00D700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Ю.С. «Мой подснежник».</w:t>
      </w:r>
    </w:p>
    <w:p w:rsidR="00855B44" w:rsidRPr="00CC0928" w:rsidRDefault="009F2F46" w:rsidP="00E36183">
      <w:pPr>
        <w:jc w:val="both"/>
        <w:rPr>
          <w:rFonts w:ascii="Times New Roman" w:hAnsi="Times New Roman" w:cs="Times New Roman"/>
          <w:sz w:val="28"/>
          <w:szCs w:val="28"/>
        </w:rPr>
      </w:pPr>
      <w:r w:rsidRPr="00DC7E9F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CC0928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  <w:r w:rsidR="00877537" w:rsidRPr="00CC0928">
        <w:rPr>
          <w:rFonts w:ascii="Times New Roman" w:hAnsi="Times New Roman" w:cs="Times New Roman"/>
          <w:sz w:val="28"/>
          <w:szCs w:val="28"/>
        </w:rPr>
        <w:t>Групповые формы работы над единой методической темой –в течени</w:t>
      </w:r>
      <w:r w:rsidR="00CC0928" w:rsidRPr="00CC0928">
        <w:rPr>
          <w:rFonts w:ascii="Times New Roman" w:hAnsi="Times New Roman" w:cs="Times New Roman"/>
          <w:sz w:val="28"/>
          <w:szCs w:val="28"/>
        </w:rPr>
        <w:t xml:space="preserve">е </w:t>
      </w:r>
      <w:r w:rsidR="00877537" w:rsidRPr="00CC0928">
        <w:rPr>
          <w:rFonts w:ascii="Times New Roman" w:hAnsi="Times New Roman" w:cs="Times New Roman"/>
          <w:sz w:val="28"/>
          <w:szCs w:val="28"/>
        </w:rPr>
        <w:t xml:space="preserve"> года – это педагогический совет «</w:t>
      </w:r>
      <w:r w:rsidR="00CC0928" w:rsidRPr="00CC0928">
        <w:rPr>
          <w:rFonts w:ascii="Times New Roman" w:eastAsia="Times New Roman" w:hAnsi="Times New Roman" w:cs="Times New Roman"/>
          <w:spacing w:val="-5"/>
          <w:sz w:val="28"/>
          <w:szCs w:val="28"/>
        </w:rPr>
        <w:t>Многокомпонентность образовательной РППС, стимулирующей познавательные способности  и</w:t>
      </w:r>
      <w:r w:rsidR="00CE6E1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двигательную активность детей.</w:t>
      </w:r>
      <w:r w:rsidR="00CC0928" w:rsidRPr="00CC092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877537" w:rsidRPr="00CC0928">
        <w:rPr>
          <w:rFonts w:ascii="Times New Roman" w:hAnsi="Times New Roman" w:cs="Times New Roman"/>
          <w:sz w:val="28"/>
          <w:szCs w:val="28"/>
        </w:rPr>
        <w:t>», семинар</w:t>
      </w:r>
      <w:r w:rsidR="00BB576F">
        <w:rPr>
          <w:rFonts w:ascii="Times New Roman" w:hAnsi="Times New Roman" w:cs="Times New Roman"/>
          <w:sz w:val="28"/>
          <w:szCs w:val="28"/>
        </w:rPr>
        <w:t xml:space="preserve"> </w:t>
      </w:r>
      <w:r w:rsidR="00877537" w:rsidRPr="00CC0928">
        <w:rPr>
          <w:rFonts w:ascii="Times New Roman" w:hAnsi="Times New Roman" w:cs="Times New Roman"/>
          <w:sz w:val="28"/>
          <w:szCs w:val="28"/>
        </w:rPr>
        <w:t xml:space="preserve"> «</w:t>
      </w:r>
      <w:r w:rsidR="00CE6E17">
        <w:rPr>
          <w:rFonts w:ascii="Times New Roman" w:hAnsi="Times New Roman" w:cs="Times New Roman"/>
          <w:sz w:val="28"/>
          <w:szCs w:val="28"/>
        </w:rPr>
        <w:t>Создание</w:t>
      </w:r>
      <w:proofErr w:type="gramStart"/>
      <w:r w:rsidR="00CE6E17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="00CE6E17">
        <w:rPr>
          <w:rFonts w:ascii="Times New Roman" w:hAnsi="Times New Roman" w:cs="Times New Roman"/>
          <w:sz w:val="28"/>
          <w:szCs w:val="28"/>
        </w:rPr>
        <w:t>/И посредством применения ИКТ</w:t>
      </w:r>
      <w:r w:rsidR="00877537" w:rsidRPr="00CC0928">
        <w:rPr>
          <w:rFonts w:ascii="Times New Roman" w:hAnsi="Times New Roman" w:cs="Times New Roman"/>
          <w:sz w:val="28"/>
          <w:szCs w:val="28"/>
        </w:rPr>
        <w:t>»</w:t>
      </w:r>
      <w:r w:rsidR="00CE6E17">
        <w:rPr>
          <w:rFonts w:ascii="Times New Roman" w:hAnsi="Times New Roman" w:cs="Times New Roman"/>
          <w:sz w:val="28"/>
          <w:szCs w:val="28"/>
        </w:rPr>
        <w:t xml:space="preserve">, </w:t>
      </w:r>
      <w:r w:rsidR="00CE6E17">
        <w:rPr>
          <w:rFonts w:ascii="Times New Roman" w:hAnsi="Times New Roman" w:cs="Times New Roman"/>
          <w:sz w:val="28"/>
          <w:szCs w:val="28"/>
        </w:rPr>
        <w:lastRenderedPageBreak/>
        <w:t>заседан</w:t>
      </w:r>
      <w:r w:rsidR="00BB576F">
        <w:rPr>
          <w:rFonts w:ascii="Times New Roman" w:hAnsi="Times New Roman" w:cs="Times New Roman"/>
          <w:sz w:val="28"/>
          <w:szCs w:val="28"/>
        </w:rPr>
        <w:t>ие</w:t>
      </w:r>
      <w:r w:rsidR="00CE6E17">
        <w:rPr>
          <w:rFonts w:ascii="Times New Roman" w:hAnsi="Times New Roman" w:cs="Times New Roman"/>
          <w:sz w:val="28"/>
          <w:szCs w:val="28"/>
        </w:rPr>
        <w:t xml:space="preserve"> круглого  стола «Нетрадиционные формы оздоровления детей и здоровье сберегающие технологии в ДОУ».</w:t>
      </w:r>
    </w:p>
    <w:p w:rsidR="00011D37" w:rsidRPr="00DC7E9F" w:rsidRDefault="009F2F46" w:rsidP="009F2F4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7E9F">
        <w:rPr>
          <w:rFonts w:ascii="Times New Roman" w:hAnsi="Times New Roman" w:cs="Times New Roman"/>
          <w:color w:val="000000" w:themeColor="text1"/>
          <w:sz w:val="28"/>
          <w:szCs w:val="28"/>
        </w:rPr>
        <w:t>10.  С 2022 года темы по самообразованию</w:t>
      </w:r>
      <w:r w:rsidR="007B17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педагогов были обновлены, а у </w:t>
      </w:r>
      <w:r w:rsidRPr="00DC7E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молодых педагогов </w:t>
      </w:r>
      <w:r w:rsidR="007B17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C7E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обозначены. </w:t>
      </w:r>
      <w:r w:rsidR="007B1775">
        <w:rPr>
          <w:rFonts w:ascii="Times New Roman" w:hAnsi="Times New Roman" w:cs="Times New Roman"/>
          <w:color w:val="000000" w:themeColor="text1"/>
          <w:sz w:val="28"/>
          <w:szCs w:val="28"/>
        </w:rPr>
        <w:t>Что касается молодых педагогов, то  в течени</w:t>
      </w:r>
      <w:proofErr w:type="gramStart"/>
      <w:r w:rsidR="007B177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proofErr w:type="gramEnd"/>
      <w:r w:rsidR="007B17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проходила реализация о</w:t>
      </w:r>
      <w:r w:rsidRPr="00DC7E9F">
        <w:rPr>
          <w:rFonts w:ascii="Times New Roman" w:hAnsi="Times New Roman" w:cs="Times New Roman"/>
          <w:color w:val="000000" w:themeColor="text1"/>
          <w:sz w:val="28"/>
          <w:szCs w:val="28"/>
        </w:rPr>
        <w:t>сновно</w:t>
      </w:r>
      <w:r w:rsidR="007B17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 </w:t>
      </w:r>
      <w:r w:rsidRPr="00DC7E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этап</w:t>
      </w:r>
      <w:r w:rsidR="007B17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</w:t>
      </w:r>
      <w:r w:rsidRPr="00DC7E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работы </w:t>
      </w:r>
      <w:r w:rsidR="007B17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spellStart"/>
      <w:r w:rsidRPr="00DC7E9F">
        <w:rPr>
          <w:rFonts w:ascii="Times New Roman" w:hAnsi="Times New Roman" w:cs="Times New Roman"/>
          <w:color w:val="000000" w:themeColor="text1"/>
          <w:sz w:val="28"/>
          <w:szCs w:val="28"/>
        </w:rPr>
        <w:t>теоретическо</w:t>
      </w:r>
      <w:proofErr w:type="spellEnd"/>
      <w:r w:rsidRPr="00DC7E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исследовательский. В 2023-2026</w:t>
      </w:r>
      <w:r w:rsidR="005E76CB" w:rsidRPr="00DC7E9F">
        <w:rPr>
          <w:rFonts w:ascii="Times New Roman" w:hAnsi="Times New Roman" w:cs="Times New Roman"/>
          <w:color w:val="000000" w:themeColor="text1"/>
          <w:sz w:val="28"/>
          <w:szCs w:val="28"/>
        </w:rPr>
        <w:t>гг.</w:t>
      </w:r>
      <w:r w:rsidRPr="00DC7E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будет проходить основной этап. С педагогами проведена консультация по выбору темы,  дана структура  плана по</w:t>
      </w:r>
      <w:r w:rsidR="00FD7C61" w:rsidRPr="00DC7E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самообразованию для ее ведения. Расписана </w:t>
      </w:r>
      <w:r w:rsidR="00BB576F" w:rsidRPr="00DC7E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теоретическая часть </w:t>
      </w:r>
      <w:r w:rsidR="00FD7C61" w:rsidRPr="00DC7E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наработки материала, практическая часть, работа с педагогами ДОУ, </w:t>
      </w:r>
      <w:r w:rsidR="00BB576F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FD7C61" w:rsidRPr="00DC7E9F">
        <w:rPr>
          <w:rFonts w:ascii="Times New Roman" w:hAnsi="Times New Roman" w:cs="Times New Roman"/>
          <w:color w:val="000000" w:themeColor="text1"/>
          <w:sz w:val="28"/>
          <w:szCs w:val="28"/>
        </w:rPr>
        <w:t>абота с родителями воспитанников</w:t>
      </w:r>
      <w:r w:rsidR="007B1775">
        <w:rPr>
          <w:rFonts w:ascii="Times New Roman" w:hAnsi="Times New Roman" w:cs="Times New Roman"/>
          <w:color w:val="000000" w:themeColor="text1"/>
          <w:sz w:val="28"/>
          <w:szCs w:val="28"/>
        </w:rPr>
        <w:t>, разъяснена форма защиты индивидуальной методической темы.</w:t>
      </w:r>
    </w:p>
    <w:tbl>
      <w:tblPr>
        <w:tblpPr w:leftFromText="180" w:rightFromText="180" w:vertAnchor="text" w:horzAnchor="page" w:tblpX="1056" w:tblpY="249"/>
        <w:tblW w:w="10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326"/>
        <w:gridCol w:w="7298"/>
      </w:tblGrid>
      <w:tr w:rsidR="00011D37" w:rsidRPr="00DC7E9F" w:rsidTr="00BB576F">
        <w:trPr>
          <w:trHeight w:hRule="exact" w:val="436"/>
        </w:trPr>
        <w:tc>
          <w:tcPr>
            <w:tcW w:w="3326" w:type="dxa"/>
          </w:tcPr>
          <w:p w:rsidR="00011D37" w:rsidRPr="00DC7E9F" w:rsidRDefault="00011D37" w:rsidP="00011D3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C7E9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ФИО педагога</w:t>
            </w:r>
          </w:p>
        </w:tc>
        <w:tc>
          <w:tcPr>
            <w:tcW w:w="7298" w:type="dxa"/>
          </w:tcPr>
          <w:p w:rsidR="00011D37" w:rsidRPr="00DC7E9F" w:rsidRDefault="00011D37" w:rsidP="00011D3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C7E9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Тема для самообразования</w:t>
            </w:r>
          </w:p>
        </w:tc>
      </w:tr>
      <w:tr w:rsidR="00011D37" w:rsidRPr="00DC7E9F" w:rsidTr="00893F64">
        <w:trPr>
          <w:trHeight w:hRule="exact" w:val="1560"/>
        </w:trPr>
        <w:tc>
          <w:tcPr>
            <w:tcW w:w="3326" w:type="dxa"/>
          </w:tcPr>
          <w:p w:rsidR="00011D37" w:rsidRPr="00DC7E9F" w:rsidRDefault="00011D37" w:rsidP="005E76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7E9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Арюткина О.Н.</w:t>
            </w:r>
          </w:p>
        </w:tc>
        <w:tc>
          <w:tcPr>
            <w:tcW w:w="7298" w:type="dxa"/>
          </w:tcPr>
          <w:p w:rsidR="00893F64" w:rsidRDefault="00011D37" w:rsidP="005E76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7E9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«Обучение  детей с особенностями в развитии диалогической речи через использование дидактических </w:t>
            </w:r>
          </w:p>
          <w:p w:rsidR="00011D37" w:rsidRPr="00DC7E9F" w:rsidRDefault="00011D37" w:rsidP="005E76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7E9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игр»</w:t>
            </w:r>
          </w:p>
          <w:p w:rsidR="00011D37" w:rsidRPr="00DC7E9F" w:rsidRDefault="00011D37" w:rsidP="005E76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11D37" w:rsidRPr="00DC7E9F" w:rsidRDefault="00011D37" w:rsidP="005E76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11D37" w:rsidRPr="00DC7E9F" w:rsidRDefault="00011D37" w:rsidP="005E76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11D37" w:rsidRPr="00DC7E9F" w:rsidRDefault="00011D37" w:rsidP="005E76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11D37" w:rsidRPr="00DC7E9F" w:rsidTr="005E76CB">
        <w:trPr>
          <w:trHeight w:hRule="exact" w:val="984"/>
        </w:trPr>
        <w:tc>
          <w:tcPr>
            <w:tcW w:w="3326" w:type="dxa"/>
          </w:tcPr>
          <w:p w:rsidR="00011D37" w:rsidRPr="00DC7E9F" w:rsidRDefault="00011D37" w:rsidP="005E76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7E9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Артемьева И.Ю.</w:t>
            </w:r>
          </w:p>
        </w:tc>
        <w:tc>
          <w:tcPr>
            <w:tcW w:w="7298" w:type="dxa"/>
          </w:tcPr>
          <w:p w:rsidR="00011D37" w:rsidRPr="00DC7E9F" w:rsidRDefault="00011D37" w:rsidP="005E76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7E9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«Влияние музыкального </w:t>
            </w:r>
            <w:proofErr w:type="spellStart"/>
            <w:proofErr w:type="gramStart"/>
            <w:r w:rsidRPr="00DC7E9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музыкального</w:t>
            </w:r>
            <w:proofErr w:type="spellEnd"/>
            <w:proofErr w:type="gramEnd"/>
            <w:r w:rsidRPr="00DC7E9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воспитания  на гармоничное развитие личности ребенка»</w:t>
            </w:r>
          </w:p>
        </w:tc>
      </w:tr>
      <w:tr w:rsidR="00011D37" w:rsidRPr="00DC7E9F" w:rsidTr="005E76CB">
        <w:trPr>
          <w:trHeight w:hRule="exact" w:val="984"/>
        </w:trPr>
        <w:tc>
          <w:tcPr>
            <w:tcW w:w="3326" w:type="dxa"/>
          </w:tcPr>
          <w:p w:rsidR="00011D37" w:rsidRPr="00DC7E9F" w:rsidRDefault="00011D37" w:rsidP="005E76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7E9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Голубева И.А.</w:t>
            </w:r>
          </w:p>
        </w:tc>
        <w:tc>
          <w:tcPr>
            <w:tcW w:w="7298" w:type="dxa"/>
          </w:tcPr>
          <w:p w:rsidR="00011D37" w:rsidRPr="00DC7E9F" w:rsidRDefault="00011D37" w:rsidP="005E76CB">
            <w:pPr>
              <w:shd w:val="clear" w:color="auto" w:fill="FFFFFF"/>
              <w:spacing w:line="274" w:lineRule="exac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7E9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«Формирование связной речи детей старшего дошкольного возраста в игровой деятельности»</w:t>
            </w:r>
          </w:p>
        </w:tc>
      </w:tr>
      <w:tr w:rsidR="00011D37" w:rsidRPr="00DC7E9F" w:rsidTr="005E76CB">
        <w:trPr>
          <w:trHeight w:hRule="exact" w:val="558"/>
        </w:trPr>
        <w:tc>
          <w:tcPr>
            <w:tcW w:w="3326" w:type="dxa"/>
          </w:tcPr>
          <w:p w:rsidR="00011D37" w:rsidRPr="00DC7E9F" w:rsidRDefault="00011D37" w:rsidP="005E76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7E9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Джуманова Т.В.</w:t>
            </w:r>
          </w:p>
        </w:tc>
        <w:tc>
          <w:tcPr>
            <w:tcW w:w="7298" w:type="dxa"/>
          </w:tcPr>
          <w:p w:rsidR="00011D37" w:rsidRPr="00DC7E9F" w:rsidRDefault="00011D37" w:rsidP="005E76CB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7E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«Воспитание духовно- нравственных качеств детей младшего возраста посредством РН сказок» (2022-2026г)</w:t>
            </w:r>
          </w:p>
        </w:tc>
      </w:tr>
      <w:tr w:rsidR="00011D37" w:rsidRPr="00DC7E9F" w:rsidTr="005E76CB">
        <w:trPr>
          <w:trHeight w:hRule="exact" w:val="551"/>
        </w:trPr>
        <w:tc>
          <w:tcPr>
            <w:tcW w:w="3326" w:type="dxa"/>
          </w:tcPr>
          <w:p w:rsidR="00011D37" w:rsidRPr="00DC7E9F" w:rsidRDefault="00011D37" w:rsidP="005E76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7E9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Ермашова Е.П.</w:t>
            </w:r>
          </w:p>
        </w:tc>
        <w:tc>
          <w:tcPr>
            <w:tcW w:w="7298" w:type="dxa"/>
          </w:tcPr>
          <w:p w:rsidR="00011D37" w:rsidRPr="00DC7E9F" w:rsidRDefault="00011D37" w:rsidP="005E76CB">
            <w:pPr>
              <w:shd w:val="clear" w:color="auto" w:fill="FFFFFF"/>
              <w:spacing w:line="274" w:lineRule="exac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7E9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«Развитие </w:t>
            </w:r>
            <w:proofErr w:type="spellStart"/>
            <w:r w:rsidRPr="00DC7E9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речедвигательной</w:t>
            </w:r>
            <w:proofErr w:type="spellEnd"/>
            <w:r w:rsidRPr="00DC7E9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координации детей»</w:t>
            </w:r>
          </w:p>
        </w:tc>
      </w:tr>
      <w:tr w:rsidR="00011D37" w:rsidRPr="00DC7E9F" w:rsidTr="005E76CB">
        <w:trPr>
          <w:trHeight w:hRule="exact" w:val="573"/>
        </w:trPr>
        <w:tc>
          <w:tcPr>
            <w:tcW w:w="3326" w:type="dxa"/>
          </w:tcPr>
          <w:p w:rsidR="00011D37" w:rsidRPr="00DC7E9F" w:rsidRDefault="00011D37" w:rsidP="005E76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7E9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Лапковская Ю.С.</w:t>
            </w:r>
          </w:p>
        </w:tc>
        <w:tc>
          <w:tcPr>
            <w:tcW w:w="7298" w:type="dxa"/>
          </w:tcPr>
          <w:p w:rsidR="00011D37" w:rsidRPr="00DC7E9F" w:rsidRDefault="00011D37" w:rsidP="005E76CB">
            <w:pPr>
              <w:shd w:val="clear" w:color="auto" w:fill="FFFFFF"/>
              <w:spacing w:line="278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7E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«Развитие речи у детей с ТНР посредством игровой деятельности»</w:t>
            </w:r>
          </w:p>
        </w:tc>
      </w:tr>
      <w:tr w:rsidR="00011D37" w:rsidRPr="00DC7E9F" w:rsidTr="00011D37">
        <w:trPr>
          <w:trHeight w:hRule="exact" w:val="701"/>
        </w:trPr>
        <w:tc>
          <w:tcPr>
            <w:tcW w:w="3326" w:type="dxa"/>
          </w:tcPr>
          <w:p w:rsidR="00011D37" w:rsidRPr="00DC7E9F" w:rsidRDefault="00011D37" w:rsidP="005E76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7E9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Мозолькова В.С.</w:t>
            </w:r>
          </w:p>
          <w:p w:rsidR="00011D37" w:rsidRPr="00DC7E9F" w:rsidRDefault="00011D37" w:rsidP="005E76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298" w:type="dxa"/>
          </w:tcPr>
          <w:p w:rsidR="00011D37" w:rsidRPr="00DC7E9F" w:rsidRDefault="00011D37" w:rsidP="005E76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7E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«Активизация словаря детей младшей возрастной группы»(2022-2026г)</w:t>
            </w:r>
          </w:p>
        </w:tc>
      </w:tr>
      <w:tr w:rsidR="00011D37" w:rsidRPr="00DC7E9F" w:rsidTr="005E76CB">
        <w:trPr>
          <w:trHeight w:hRule="exact" w:val="924"/>
        </w:trPr>
        <w:tc>
          <w:tcPr>
            <w:tcW w:w="3326" w:type="dxa"/>
          </w:tcPr>
          <w:p w:rsidR="00011D37" w:rsidRPr="00DC7E9F" w:rsidRDefault="00011D37" w:rsidP="005E76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7E9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Мойсеенко И.С.</w:t>
            </w:r>
          </w:p>
          <w:p w:rsidR="00011D37" w:rsidRPr="00DC7E9F" w:rsidRDefault="00011D37" w:rsidP="005E76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11D37" w:rsidRPr="00DC7E9F" w:rsidRDefault="00011D37" w:rsidP="005E76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11D37" w:rsidRPr="00DC7E9F" w:rsidRDefault="00011D37" w:rsidP="005E76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11D37" w:rsidRPr="00DC7E9F" w:rsidRDefault="00011D37" w:rsidP="005E76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298" w:type="dxa"/>
          </w:tcPr>
          <w:p w:rsidR="00011D37" w:rsidRPr="00DC7E9F" w:rsidRDefault="00011D37" w:rsidP="005E76CB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7E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«Игровая деятельность детей старшего дошкольного возраста с ОНР»</w:t>
            </w:r>
          </w:p>
        </w:tc>
      </w:tr>
      <w:tr w:rsidR="00011D37" w:rsidRPr="00DC7E9F" w:rsidTr="005E76CB">
        <w:trPr>
          <w:trHeight w:hRule="exact" w:val="758"/>
        </w:trPr>
        <w:tc>
          <w:tcPr>
            <w:tcW w:w="3326" w:type="dxa"/>
          </w:tcPr>
          <w:p w:rsidR="00011D37" w:rsidRPr="00DC7E9F" w:rsidRDefault="00011D37" w:rsidP="005E76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7E9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Остапенко А.В.</w:t>
            </w:r>
          </w:p>
        </w:tc>
        <w:tc>
          <w:tcPr>
            <w:tcW w:w="7298" w:type="dxa"/>
          </w:tcPr>
          <w:p w:rsidR="00011D37" w:rsidRPr="00DC7E9F" w:rsidRDefault="00011D37" w:rsidP="005E76CB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7E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proofErr w:type="spellStart"/>
            <w:r w:rsidRPr="00DC7E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Сказкотерапия</w:t>
            </w:r>
            <w:proofErr w:type="spellEnd"/>
            <w:r w:rsidRPr="00DC7E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как средство развития речи дошкольников»</w:t>
            </w:r>
          </w:p>
        </w:tc>
      </w:tr>
      <w:tr w:rsidR="00011D37" w:rsidRPr="00DC7E9F" w:rsidTr="005E76CB">
        <w:trPr>
          <w:trHeight w:hRule="exact" w:val="697"/>
        </w:trPr>
        <w:tc>
          <w:tcPr>
            <w:tcW w:w="3326" w:type="dxa"/>
          </w:tcPr>
          <w:p w:rsidR="00011D37" w:rsidRPr="00DC7E9F" w:rsidRDefault="00011D37" w:rsidP="005E76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7E9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Погорельская В.В.</w:t>
            </w:r>
          </w:p>
        </w:tc>
        <w:tc>
          <w:tcPr>
            <w:tcW w:w="7298" w:type="dxa"/>
          </w:tcPr>
          <w:p w:rsidR="00011D37" w:rsidRPr="00DC7E9F" w:rsidRDefault="00011D37" w:rsidP="005E76CB">
            <w:pPr>
              <w:shd w:val="clear" w:color="auto" w:fill="FFFFFF"/>
              <w:spacing w:line="278" w:lineRule="exac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7E9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«Развитие двигательной активности детей раннего возраста посредствам </w:t>
            </w:r>
            <w:proofErr w:type="gramStart"/>
            <w:r w:rsidRPr="00DC7E9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DC7E9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/И »</w:t>
            </w:r>
          </w:p>
          <w:p w:rsidR="00011D37" w:rsidRPr="00DC7E9F" w:rsidRDefault="00011D37" w:rsidP="005E76CB">
            <w:pPr>
              <w:shd w:val="clear" w:color="auto" w:fill="FFFFFF"/>
              <w:spacing w:line="278" w:lineRule="exac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11D37" w:rsidRPr="00DC7E9F" w:rsidRDefault="00011D37" w:rsidP="005E76CB">
            <w:pPr>
              <w:shd w:val="clear" w:color="auto" w:fill="FFFFFF"/>
              <w:spacing w:line="278" w:lineRule="exac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11D37" w:rsidRPr="00DC7E9F" w:rsidTr="005E76CB">
        <w:trPr>
          <w:trHeight w:hRule="exact" w:val="579"/>
        </w:trPr>
        <w:tc>
          <w:tcPr>
            <w:tcW w:w="3326" w:type="dxa"/>
          </w:tcPr>
          <w:p w:rsidR="00011D37" w:rsidRPr="00DC7E9F" w:rsidRDefault="00011D37" w:rsidP="00011D3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7E9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Попова В.Е.</w:t>
            </w:r>
          </w:p>
        </w:tc>
        <w:tc>
          <w:tcPr>
            <w:tcW w:w="7298" w:type="dxa"/>
          </w:tcPr>
          <w:p w:rsidR="00011D37" w:rsidRPr="00DC7E9F" w:rsidRDefault="00011D37" w:rsidP="005E76CB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7E9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proofErr w:type="gramStart"/>
            <w:r w:rsidRPr="00DC7E9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Игра-как</w:t>
            </w:r>
            <w:proofErr w:type="gramEnd"/>
            <w:r w:rsidRPr="00DC7E9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средство общения дошкольников» </w:t>
            </w:r>
            <w:r w:rsidRPr="00DC7E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(2022-2026г)</w:t>
            </w:r>
          </w:p>
        </w:tc>
      </w:tr>
      <w:tr w:rsidR="00011D37" w:rsidRPr="00DC7E9F" w:rsidTr="00011D37">
        <w:trPr>
          <w:trHeight w:hRule="exact" w:val="852"/>
        </w:trPr>
        <w:tc>
          <w:tcPr>
            <w:tcW w:w="3326" w:type="dxa"/>
          </w:tcPr>
          <w:p w:rsidR="00011D37" w:rsidRPr="00DC7E9F" w:rsidRDefault="00011D37" w:rsidP="005E76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7E9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Полякова В.В.</w:t>
            </w:r>
          </w:p>
        </w:tc>
        <w:tc>
          <w:tcPr>
            <w:tcW w:w="7298" w:type="dxa"/>
          </w:tcPr>
          <w:p w:rsidR="00011D37" w:rsidRPr="00DC7E9F" w:rsidRDefault="00011D37" w:rsidP="00011D37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7E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«Формирование коммуникативных навыков у детей раннего возраста посредством ознакомления с малыми формами фольклора»(2022-2026г)</w:t>
            </w:r>
          </w:p>
        </w:tc>
      </w:tr>
      <w:tr w:rsidR="00011D37" w:rsidRPr="00DC7E9F" w:rsidTr="00011D37">
        <w:trPr>
          <w:trHeight w:hRule="exact" w:val="992"/>
        </w:trPr>
        <w:tc>
          <w:tcPr>
            <w:tcW w:w="3326" w:type="dxa"/>
          </w:tcPr>
          <w:p w:rsidR="00011D37" w:rsidRPr="00DC7E9F" w:rsidRDefault="00011D37" w:rsidP="005E76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7E9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Сахнова А.С.</w:t>
            </w:r>
          </w:p>
        </w:tc>
        <w:tc>
          <w:tcPr>
            <w:tcW w:w="7298" w:type="dxa"/>
          </w:tcPr>
          <w:p w:rsidR="00011D37" w:rsidRPr="00DC7E9F" w:rsidRDefault="00011D37" w:rsidP="005E76CB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7E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«Использование различных видов песка в работе педагог</w:t>
            </w:r>
            <w:proofErr w:type="gramStart"/>
            <w:r w:rsidRPr="00DC7E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а-</w:t>
            </w:r>
            <w:proofErr w:type="gramEnd"/>
            <w:r w:rsidRPr="00DC7E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психолога по развитию познавательных процессов у детей дошкольного возраста» (2022-2026г)</w:t>
            </w:r>
          </w:p>
        </w:tc>
      </w:tr>
      <w:tr w:rsidR="00011D37" w:rsidRPr="00DC7E9F" w:rsidTr="005E76CB">
        <w:trPr>
          <w:trHeight w:hRule="exact" w:val="1006"/>
        </w:trPr>
        <w:tc>
          <w:tcPr>
            <w:tcW w:w="3326" w:type="dxa"/>
          </w:tcPr>
          <w:p w:rsidR="00011D37" w:rsidRPr="00DC7E9F" w:rsidRDefault="00011D37" w:rsidP="005E76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7E9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Таруц П.Е. </w:t>
            </w:r>
          </w:p>
        </w:tc>
        <w:tc>
          <w:tcPr>
            <w:tcW w:w="7298" w:type="dxa"/>
          </w:tcPr>
          <w:p w:rsidR="00011D37" w:rsidRPr="00DC7E9F" w:rsidRDefault="00011D37" w:rsidP="005E76CB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7E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proofErr w:type="gramStart"/>
            <w:r w:rsidRPr="00DC7E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Игровой</w:t>
            </w:r>
            <w:proofErr w:type="gramEnd"/>
            <w:r w:rsidRPr="00DC7E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C7E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стретчинг</w:t>
            </w:r>
            <w:proofErr w:type="spellEnd"/>
            <w:r w:rsidRPr="00DC7E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для дошкольников» (2022-2026г)</w:t>
            </w:r>
          </w:p>
        </w:tc>
      </w:tr>
      <w:tr w:rsidR="00011D37" w:rsidRPr="00DC7E9F" w:rsidTr="005E76CB">
        <w:trPr>
          <w:trHeight w:hRule="exact" w:val="1006"/>
        </w:trPr>
        <w:tc>
          <w:tcPr>
            <w:tcW w:w="3326" w:type="dxa"/>
          </w:tcPr>
          <w:p w:rsidR="00011D37" w:rsidRPr="00DC7E9F" w:rsidRDefault="00011D37" w:rsidP="005E76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7E9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Терехова Н.В.</w:t>
            </w:r>
          </w:p>
        </w:tc>
        <w:tc>
          <w:tcPr>
            <w:tcW w:w="7298" w:type="dxa"/>
          </w:tcPr>
          <w:p w:rsidR="00011D37" w:rsidRPr="00DC7E9F" w:rsidRDefault="00011D37" w:rsidP="005E76CB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7E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«Сенсорное развитие детей раннего возраста» (2022-2026г)</w:t>
            </w:r>
          </w:p>
        </w:tc>
      </w:tr>
      <w:tr w:rsidR="00011D37" w:rsidRPr="00DC7E9F" w:rsidTr="005E76CB">
        <w:trPr>
          <w:trHeight w:hRule="exact" w:val="1006"/>
        </w:trPr>
        <w:tc>
          <w:tcPr>
            <w:tcW w:w="3326" w:type="dxa"/>
          </w:tcPr>
          <w:p w:rsidR="00011D37" w:rsidRPr="00DC7E9F" w:rsidRDefault="00011D37" w:rsidP="005E76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7E9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Якоби Е. В.</w:t>
            </w:r>
          </w:p>
        </w:tc>
        <w:tc>
          <w:tcPr>
            <w:tcW w:w="7298" w:type="dxa"/>
          </w:tcPr>
          <w:p w:rsidR="00011D37" w:rsidRPr="00DC7E9F" w:rsidRDefault="00011D37" w:rsidP="005E76CB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7E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«Условия создания прочного навыка звукопроизношения у детей с ЗПР</w:t>
            </w:r>
          </w:p>
          <w:p w:rsidR="00011D37" w:rsidRPr="00DC7E9F" w:rsidRDefault="00011D37" w:rsidP="005E76CB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011D37" w:rsidRPr="00DC7E9F" w:rsidRDefault="005E76CB" w:rsidP="00721E0D">
      <w:pPr>
        <w:ind w:left="-42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7E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11. Творческие отчеты педагогов – </w:t>
      </w:r>
      <w:proofErr w:type="spellStart"/>
      <w:r w:rsidRPr="00DC7E9F">
        <w:rPr>
          <w:rFonts w:ascii="Times New Roman" w:hAnsi="Times New Roman" w:cs="Times New Roman"/>
          <w:color w:val="000000" w:themeColor="text1"/>
          <w:sz w:val="28"/>
          <w:szCs w:val="28"/>
        </w:rPr>
        <w:t>ста</w:t>
      </w:r>
      <w:r w:rsidR="008F2B46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DC7E9F">
        <w:rPr>
          <w:rFonts w:ascii="Times New Roman" w:hAnsi="Times New Roman" w:cs="Times New Roman"/>
          <w:color w:val="000000" w:themeColor="text1"/>
          <w:sz w:val="28"/>
          <w:szCs w:val="28"/>
        </w:rPr>
        <w:t>истов</w:t>
      </w:r>
      <w:proofErr w:type="spellEnd"/>
      <w:r w:rsidRPr="00DC7E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F2B46" w:rsidRPr="00DC7E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Якоби  Е.В. , </w:t>
      </w:r>
      <w:proofErr w:type="spellStart"/>
      <w:r w:rsidR="008F2B46" w:rsidRPr="00DC7E9F">
        <w:rPr>
          <w:rFonts w:ascii="Times New Roman" w:hAnsi="Times New Roman" w:cs="Times New Roman"/>
          <w:color w:val="000000" w:themeColor="text1"/>
          <w:sz w:val="28"/>
          <w:szCs w:val="28"/>
        </w:rPr>
        <w:t>Арюткиной</w:t>
      </w:r>
      <w:proofErr w:type="spellEnd"/>
      <w:r w:rsidR="008F2B46" w:rsidRPr="00DC7E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О.Н., Остапенко А.В., Мойсеенко И.С.</w:t>
      </w:r>
      <w:r w:rsidR="008F2B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C7E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были представлены на семинарах, круглых столах и совещаниях при заведующем. </w:t>
      </w:r>
    </w:p>
    <w:p w:rsidR="00DB66CD" w:rsidRPr="00DC7E9F" w:rsidRDefault="007B40B9" w:rsidP="00721E0D">
      <w:pPr>
        <w:shd w:val="clear" w:color="auto" w:fill="FFFFFF"/>
        <w:spacing w:after="0"/>
        <w:ind w:left="-426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7E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13. </w:t>
      </w:r>
      <w:r w:rsidR="00DB66CD" w:rsidRPr="00DC7E9F">
        <w:rPr>
          <w:rFonts w:ascii="Times New Roman" w:hAnsi="Times New Roman" w:cs="Times New Roman"/>
          <w:color w:val="000000" w:themeColor="text1"/>
          <w:sz w:val="28"/>
          <w:szCs w:val="28"/>
        </w:rPr>
        <w:t>В текущем году в учреждени</w:t>
      </w:r>
      <w:r w:rsidR="00DC7E9F" w:rsidRPr="00DC7E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 пришло работать </w:t>
      </w:r>
      <w:r w:rsidR="00DB66CD" w:rsidRPr="00DC7E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 молодых педагогов.</w:t>
      </w:r>
      <w:r w:rsidR="00DB66CD" w:rsidRPr="00DC7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К каждому молодому педагогу  </w:t>
      </w:r>
      <w:r w:rsidR="00DC7E9F" w:rsidRPr="00DC7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согласно,  приказа № 112</w:t>
      </w:r>
      <w:r w:rsidR="00DB66CD" w:rsidRPr="00DC7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7E9F" w:rsidRPr="00DC7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10.11.2022 г. был закреплен педагог</w:t>
      </w:r>
      <w:r w:rsidR="008F2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7E9F" w:rsidRPr="00DC7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B66CD" w:rsidRPr="00DC7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наставник.</w:t>
      </w:r>
      <w:r w:rsidR="00DC7E9F" w:rsidRPr="00DC7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7E9F" w:rsidRPr="00DC7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 ДОУ был составлен  как индивидуальный </w:t>
      </w:r>
      <w:r w:rsidR="00DC7E9F" w:rsidRPr="00DC7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план работы с молодыми специалистами, так и общий план работы с молодыми педагогами. </w:t>
      </w:r>
      <w:proofErr w:type="gramStart"/>
      <w:r w:rsidR="00DC7E9F" w:rsidRPr="00DC7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плана</w:t>
      </w:r>
      <w:proofErr w:type="gramEnd"/>
      <w:r w:rsidR="008F2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DC7E9F" w:rsidRPr="00DC7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молодых педагогов были проведены  необходимые  мероприятия: консультации: «Изучение нормативно – правовой базы», «Помощь в планировании образовательного процесса», «Подготовка родительских собраний», методические часы, организованы Недели посещения ООД у педагого</w:t>
      </w:r>
      <w:proofErr w:type="gramStart"/>
      <w:r w:rsidR="00DC7E9F" w:rsidRPr="00DC7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в-</w:t>
      </w:r>
      <w:proofErr w:type="gramEnd"/>
      <w:r w:rsidR="00DC7E9F" w:rsidRPr="00DC7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наставников, в конце учебного года проведен круглый стол «Вопрос- ответ!». </w:t>
      </w:r>
    </w:p>
    <w:p w:rsidR="008C41DF" w:rsidRPr="00DC7E9F" w:rsidRDefault="004F43A5" w:rsidP="00721E0D">
      <w:pPr>
        <w:ind w:left="-426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7E9F">
        <w:rPr>
          <w:rFonts w:ascii="Times New Roman" w:hAnsi="Times New Roman" w:cs="Times New Roman"/>
          <w:color w:val="000000" w:themeColor="text1"/>
          <w:sz w:val="28"/>
          <w:szCs w:val="28"/>
        </w:rPr>
        <w:t>14.</w:t>
      </w:r>
      <w:r w:rsidR="008C41DF" w:rsidRPr="00DC7E9F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877537" w:rsidRPr="00DC7E9F">
        <w:rPr>
          <w:rFonts w:ascii="Times New Roman" w:hAnsi="Times New Roman" w:cs="Times New Roman"/>
          <w:color w:val="000000" w:themeColor="text1"/>
          <w:sz w:val="28"/>
          <w:szCs w:val="28"/>
        </w:rPr>
        <w:t>истема мотивации педагогов ДОУ. В те</w:t>
      </w:r>
      <w:r w:rsidR="008C41DF" w:rsidRPr="00DC7E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кущем году педагогические работники получили следующие награждения: </w:t>
      </w:r>
      <w:r w:rsidRPr="00DC7E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C41DF" w:rsidRPr="00DC7E9F">
        <w:rPr>
          <w:rFonts w:ascii="Times New Roman" w:hAnsi="Times New Roman" w:cs="Times New Roman"/>
          <w:color w:val="000000" w:themeColor="text1"/>
          <w:sz w:val="28"/>
          <w:szCs w:val="28"/>
        </w:rPr>
        <w:t>Благодарственное письмо всероссийской партии Единая Россия «За многолетний добросовестный труд и в честь Дня дошкольного работника» - Голубева И.А., Мойсеенко И.С., Лапковская Ю.С., Арюткина О.Н., Остапенко А.В., Якоби Е.В., Ермашова Е.П., Погорельская В.В., Артемьева И.Ю. Гудзь Т.В. Благодарности  всероссийской партии Единая Россия получили молодые  педагоги ДО</w:t>
      </w:r>
      <w:proofErr w:type="gramStart"/>
      <w:r w:rsidR="008C41DF" w:rsidRPr="00DC7E9F">
        <w:rPr>
          <w:rFonts w:ascii="Times New Roman" w:hAnsi="Times New Roman" w:cs="Times New Roman"/>
          <w:color w:val="000000" w:themeColor="text1"/>
          <w:sz w:val="28"/>
          <w:szCs w:val="28"/>
        </w:rPr>
        <w:t>У-</w:t>
      </w:r>
      <w:proofErr w:type="gramEnd"/>
      <w:r w:rsidR="008C41DF" w:rsidRPr="00DC7E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Полякова В.В., Таруц П.Е., Мозолькова В.С. Почетной грамотой Министерства образования Магаданской области награждены педагоги – Арюткина О.Н., Мойсеенко И.С., Лапковская Ю.С.    Грамотой Департамента образования мэрии города Магадана поощрена   </w:t>
      </w:r>
      <w:proofErr w:type="gramStart"/>
      <w:r w:rsidR="008C41DF" w:rsidRPr="00DC7E9F">
        <w:rPr>
          <w:rFonts w:ascii="Times New Roman" w:hAnsi="Times New Roman" w:cs="Times New Roman"/>
          <w:color w:val="000000" w:themeColor="text1"/>
          <w:sz w:val="28"/>
          <w:szCs w:val="28"/>
        </w:rPr>
        <w:t>-у</w:t>
      </w:r>
      <w:proofErr w:type="gramEnd"/>
      <w:r w:rsidR="008C41DF" w:rsidRPr="00DC7E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читель- логопед Ермашова Е.П. </w:t>
      </w:r>
      <w:r w:rsidR="00721E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C41DF" w:rsidRPr="00DC7E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Грамоты дошкольного учреждения по итогам работы в 2022-2023 учебном году получили </w:t>
      </w:r>
      <w:r w:rsidR="00292B9D" w:rsidRPr="00DC7E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педагоги подготовительной к школе группы: </w:t>
      </w:r>
      <w:r w:rsidR="008C41DF" w:rsidRPr="00DC7E9F">
        <w:rPr>
          <w:rFonts w:ascii="Times New Roman" w:hAnsi="Times New Roman" w:cs="Times New Roman"/>
          <w:color w:val="000000" w:themeColor="text1"/>
          <w:sz w:val="28"/>
          <w:szCs w:val="28"/>
        </w:rPr>
        <w:t>учитель</w:t>
      </w:r>
      <w:r w:rsidR="00292B9D" w:rsidRPr="00DC7E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C41DF" w:rsidRPr="00DC7E9F">
        <w:rPr>
          <w:rFonts w:ascii="Times New Roman" w:hAnsi="Times New Roman" w:cs="Times New Roman"/>
          <w:color w:val="000000" w:themeColor="text1"/>
          <w:sz w:val="28"/>
          <w:szCs w:val="28"/>
        </w:rPr>
        <w:t>- логопед Якоби Е.В., воспитатель Арюткина О.Н.</w:t>
      </w:r>
    </w:p>
    <w:p w:rsidR="00843A1E" w:rsidRDefault="00454BE4" w:rsidP="00721E0D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DC7E9F">
        <w:rPr>
          <w:rFonts w:ascii="Times New Roman" w:hAnsi="Times New Roman" w:cs="Times New Roman"/>
          <w:color w:val="000000" w:themeColor="text1"/>
          <w:sz w:val="28"/>
          <w:szCs w:val="28"/>
        </w:rPr>
        <w:t>15</w:t>
      </w:r>
      <w:r w:rsidRPr="00057DE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92B9D" w:rsidRPr="00057DE4">
        <w:rPr>
          <w:rFonts w:ascii="Times New Roman" w:hAnsi="Times New Roman" w:cs="Times New Roman"/>
          <w:sz w:val="28"/>
          <w:szCs w:val="28"/>
        </w:rPr>
        <w:t xml:space="preserve">С нововведениями в системе образования </w:t>
      </w:r>
      <w:r w:rsidR="00057DE4">
        <w:rPr>
          <w:rFonts w:ascii="Times New Roman" w:hAnsi="Times New Roman" w:cs="Times New Roman"/>
          <w:sz w:val="28"/>
          <w:szCs w:val="28"/>
        </w:rPr>
        <w:t xml:space="preserve">педагоги ДОУ знакомились  на совещаниях при заведующем, педагогических часах:  </w:t>
      </w:r>
      <w:r w:rsidR="00843A1E">
        <w:rPr>
          <w:rFonts w:ascii="Times New Roman" w:hAnsi="Times New Roman" w:cs="Times New Roman"/>
          <w:sz w:val="28"/>
          <w:szCs w:val="28"/>
        </w:rPr>
        <w:t xml:space="preserve">организовывались места </w:t>
      </w:r>
      <w:r w:rsidR="00843A1E">
        <w:rPr>
          <w:rFonts w:ascii="Times New Roman" w:hAnsi="Times New Roman" w:cs="Times New Roman"/>
          <w:sz w:val="28"/>
          <w:szCs w:val="28"/>
        </w:rPr>
        <w:lastRenderedPageBreak/>
        <w:t xml:space="preserve">общего прослушивания  и </w:t>
      </w:r>
      <w:r w:rsidR="00057DE4">
        <w:rPr>
          <w:rFonts w:ascii="Times New Roman" w:hAnsi="Times New Roman" w:cs="Times New Roman"/>
          <w:sz w:val="28"/>
          <w:szCs w:val="28"/>
        </w:rPr>
        <w:t>просмотр</w:t>
      </w:r>
      <w:r w:rsidR="00843A1E">
        <w:rPr>
          <w:rFonts w:ascii="Times New Roman" w:hAnsi="Times New Roman" w:cs="Times New Roman"/>
          <w:sz w:val="28"/>
          <w:szCs w:val="28"/>
        </w:rPr>
        <w:t>а</w:t>
      </w:r>
      <w:r w:rsidR="00057DE4">
        <w:rPr>
          <w:rFonts w:ascii="Times New Roman" w:hAnsi="Times New Roman" w:cs="Times New Roman"/>
          <w:sz w:val="28"/>
          <w:szCs w:val="28"/>
        </w:rPr>
        <w:t xml:space="preserve"> презентаци</w:t>
      </w:r>
      <w:r w:rsidR="00843A1E">
        <w:rPr>
          <w:rFonts w:ascii="Times New Roman" w:hAnsi="Times New Roman" w:cs="Times New Roman"/>
          <w:sz w:val="28"/>
          <w:szCs w:val="28"/>
        </w:rPr>
        <w:t xml:space="preserve">й, </w:t>
      </w:r>
      <w:proofErr w:type="spellStart"/>
      <w:r w:rsidR="00843A1E">
        <w:rPr>
          <w:rFonts w:ascii="Times New Roman" w:hAnsi="Times New Roman" w:cs="Times New Roman"/>
          <w:sz w:val="28"/>
          <w:szCs w:val="28"/>
        </w:rPr>
        <w:t>вебинаров</w:t>
      </w:r>
      <w:proofErr w:type="spellEnd"/>
      <w:r w:rsidR="00843A1E">
        <w:rPr>
          <w:rFonts w:ascii="Times New Roman" w:hAnsi="Times New Roman" w:cs="Times New Roman"/>
          <w:sz w:val="28"/>
          <w:szCs w:val="28"/>
        </w:rPr>
        <w:t xml:space="preserve"> </w:t>
      </w:r>
      <w:r w:rsidR="00057DE4">
        <w:rPr>
          <w:rFonts w:ascii="Times New Roman" w:hAnsi="Times New Roman" w:cs="Times New Roman"/>
          <w:sz w:val="28"/>
          <w:szCs w:val="28"/>
        </w:rPr>
        <w:t xml:space="preserve"> </w:t>
      </w:r>
      <w:r w:rsidR="00843A1E">
        <w:rPr>
          <w:rFonts w:ascii="Times New Roman" w:hAnsi="Times New Roman" w:cs="Times New Roman"/>
          <w:sz w:val="28"/>
          <w:szCs w:val="28"/>
        </w:rPr>
        <w:t xml:space="preserve">по  переходу на ФОП ДО (приказы Министерства просвещения Российской Федерации, действующие нормативные акты, </w:t>
      </w:r>
      <w:r w:rsidR="00057DE4">
        <w:rPr>
          <w:rFonts w:ascii="Times New Roman" w:hAnsi="Times New Roman" w:cs="Times New Roman"/>
          <w:sz w:val="28"/>
          <w:szCs w:val="28"/>
        </w:rPr>
        <w:t>«Федеральная образовательная программа дошкольного образования.</w:t>
      </w:r>
      <w:proofErr w:type="gramEnd"/>
      <w:r w:rsidR="00057DE4">
        <w:rPr>
          <w:rFonts w:ascii="Times New Roman" w:hAnsi="Times New Roman" w:cs="Times New Roman"/>
          <w:sz w:val="28"/>
          <w:szCs w:val="28"/>
        </w:rPr>
        <w:t xml:space="preserve"> Требования и особенно</w:t>
      </w:r>
      <w:r w:rsidR="00843A1E">
        <w:rPr>
          <w:rFonts w:ascii="Times New Roman" w:hAnsi="Times New Roman" w:cs="Times New Roman"/>
          <w:sz w:val="28"/>
          <w:szCs w:val="28"/>
        </w:rPr>
        <w:t xml:space="preserve">сти  образовательного процесса», </w:t>
      </w:r>
      <w:r w:rsidR="00292B9D" w:rsidRPr="00057DE4">
        <w:rPr>
          <w:rFonts w:ascii="Times New Roman" w:hAnsi="Times New Roman" w:cs="Times New Roman"/>
          <w:sz w:val="28"/>
          <w:szCs w:val="28"/>
        </w:rPr>
        <w:t xml:space="preserve">Внедрение инноваций в работу педагога: а именно современного интерактивного оборудования. </w:t>
      </w:r>
    </w:p>
    <w:p w:rsidR="00D21557" w:rsidRPr="00DC7E9F" w:rsidRDefault="00581B5A" w:rsidP="00721E0D">
      <w:pPr>
        <w:ind w:left="-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7E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16. Авторские </w:t>
      </w:r>
      <w:r w:rsidR="00D21557" w:rsidRPr="00DC7E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творческие </w:t>
      </w:r>
      <w:r w:rsidRPr="00DC7E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проекты были представлены педагогами Мойсеенко И.С. «Составление дидактических игр по различным лексическим темам»,</w:t>
      </w:r>
      <w:r w:rsidR="00D21557" w:rsidRPr="00DC7E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«Зимний сад».  </w:t>
      </w:r>
      <w:r w:rsidRPr="00DC7E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Якоби Е.В. </w:t>
      </w:r>
      <w:proofErr w:type="spellStart"/>
      <w:r w:rsidRPr="00DC7E9F">
        <w:rPr>
          <w:rFonts w:ascii="Times New Roman" w:hAnsi="Times New Roman" w:cs="Times New Roman"/>
          <w:color w:val="000000" w:themeColor="text1"/>
          <w:sz w:val="28"/>
          <w:szCs w:val="28"/>
        </w:rPr>
        <w:t>Арюткиной</w:t>
      </w:r>
      <w:proofErr w:type="spellEnd"/>
      <w:r w:rsidRPr="00DC7E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О.Н.</w:t>
      </w:r>
      <w:r w:rsidR="00E0316D" w:rsidRPr="00DC7E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C7E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0316D" w:rsidRPr="00DC7E9F">
        <w:rPr>
          <w:rFonts w:ascii="Times New Roman" w:hAnsi="Times New Roman" w:cs="Times New Roman"/>
          <w:color w:val="000000" w:themeColor="text1"/>
          <w:sz w:val="28"/>
          <w:szCs w:val="28"/>
        </w:rPr>
        <w:t>«Музей космоса»,</w:t>
      </w:r>
      <w:r w:rsidR="00D21557" w:rsidRPr="00DC7E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«Герб семьи», «Лук для здоровья друг», Остапенко А.В. «</w:t>
      </w:r>
      <w:r w:rsidR="006E21A9" w:rsidRPr="00DC7E9F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D21557" w:rsidRPr="00DC7E9F">
        <w:rPr>
          <w:rFonts w:ascii="Times New Roman" w:hAnsi="Times New Roman" w:cs="Times New Roman"/>
          <w:color w:val="000000" w:themeColor="text1"/>
          <w:sz w:val="28"/>
          <w:szCs w:val="28"/>
        </w:rPr>
        <w:t>о страницам сказок».</w:t>
      </w:r>
    </w:p>
    <w:p w:rsidR="00FA7C11" w:rsidRDefault="00944BB5" w:rsidP="00721E0D">
      <w:pPr>
        <w:ind w:left="-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454BE4" w:rsidRPr="00DC7E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 В  2022-2023 учебном году педагоги учреждения посетили ГМО в качестве слушателей: учителя </w:t>
      </w:r>
      <w:proofErr w:type="gramStart"/>
      <w:r w:rsidR="00454BE4" w:rsidRPr="00DC7E9F">
        <w:rPr>
          <w:rFonts w:ascii="Times New Roman" w:hAnsi="Times New Roman" w:cs="Times New Roman"/>
          <w:color w:val="000000" w:themeColor="text1"/>
          <w:sz w:val="28"/>
          <w:szCs w:val="28"/>
        </w:rPr>
        <w:t>–л</w:t>
      </w:r>
      <w:proofErr w:type="gramEnd"/>
      <w:r w:rsidR="00454BE4" w:rsidRPr="00DC7E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огопеды  Якоби Е.В., Остапенко А.В., Ермашова Е.П., воспитатели коррекционных групп Моисеенко И.С., Голубева И.А., </w:t>
      </w:r>
      <w:r w:rsidR="00DE109C" w:rsidRPr="00DC7E9F">
        <w:rPr>
          <w:rFonts w:ascii="Times New Roman" w:hAnsi="Times New Roman" w:cs="Times New Roman"/>
          <w:color w:val="000000" w:themeColor="text1"/>
          <w:sz w:val="28"/>
          <w:szCs w:val="28"/>
        </w:rPr>
        <w:t>педагог –психолог Сахнова А.С., воспитатель груп</w:t>
      </w:r>
      <w:r w:rsidR="006E21A9" w:rsidRPr="00DC7E9F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DE109C" w:rsidRPr="00DC7E9F">
        <w:rPr>
          <w:rFonts w:ascii="Times New Roman" w:hAnsi="Times New Roman" w:cs="Times New Roman"/>
          <w:color w:val="000000" w:themeColor="text1"/>
          <w:sz w:val="28"/>
          <w:szCs w:val="28"/>
        </w:rPr>
        <w:t>ы раннего возраста Полякова В.В., Джуманова Т.В. музыкальный руководитель  Артемьева И.Ю., инструктор по плаванию Таруц П.Е.</w:t>
      </w:r>
      <w:r w:rsidR="00FA7C11" w:rsidRPr="00DC7E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B1775" w:rsidRPr="00260103" w:rsidRDefault="00FA7C11" w:rsidP="00721E0D">
      <w:pPr>
        <w:ind w:left="-426"/>
        <w:jc w:val="both"/>
      </w:pPr>
      <w:r w:rsidRPr="00DC7E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21. В текущем году для воспитанников учреждения </w:t>
      </w:r>
      <w:r w:rsidR="00944B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педагогом </w:t>
      </w:r>
      <w:r w:rsidRPr="00DC7E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44BB5" w:rsidRPr="00DC7E9F">
        <w:rPr>
          <w:rFonts w:ascii="Times New Roman" w:hAnsi="Times New Roman" w:cs="Times New Roman"/>
          <w:color w:val="000000" w:themeColor="text1"/>
          <w:sz w:val="28"/>
          <w:szCs w:val="28"/>
        </w:rPr>
        <w:t>МАУ ДО «Детский экологический центр»</w:t>
      </w:r>
      <w:r w:rsidR="00944B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C7E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E9F">
        <w:rPr>
          <w:rFonts w:ascii="Times New Roman" w:hAnsi="Times New Roman" w:cs="Times New Roman"/>
          <w:color w:val="000000" w:themeColor="text1"/>
          <w:sz w:val="28"/>
          <w:szCs w:val="28"/>
        </w:rPr>
        <w:t>Стряхилевой</w:t>
      </w:r>
      <w:proofErr w:type="spellEnd"/>
      <w:r w:rsidRPr="00DC7E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Н.В. проводились занятия по дополнительному образованию </w:t>
      </w:r>
      <w:r w:rsidR="00985980" w:rsidRPr="00DC7E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воспитанников старшего дошкольного возраста «Юные экологи </w:t>
      </w:r>
      <w:proofErr w:type="gramStart"/>
      <w:r w:rsidR="00985980" w:rsidRPr="00DC7E9F">
        <w:rPr>
          <w:rFonts w:ascii="Times New Roman" w:hAnsi="Times New Roman" w:cs="Times New Roman"/>
          <w:color w:val="000000" w:themeColor="text1"/>
          <w:sz w:val="28"/>
          <w:szCs w:val="28"/>
        </w:rPr>
        <w:t>-к</w:t>
      </w:r>
      <w:proofErr w:type="gramEnd"/>
      <w:r w:rsidR="00985980" w:rsidRPr="00DC7E9F">
        <w:rPr>
          <w:rFonts w:ascii="Times New Roman" w:hAnsi="Times New Roman" w:cs="Times New Roman"/>
          <w:color w:val="000000" w:themeColor="text1"/>
          <w:sz w:val="28"/>
          <w:szCs w:val="28"/>
        </w:rPr>
        <w:t>раеведы», занятия проводились каждую среду</w:t>
      </w:r>
      <w:r w:rsidR="00944BB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85980" w:rsidRPr="00DC7E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C7E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E21A9" w:rsidRPr="00DC7E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Педагогом –</w:t>
      </w:r>
      <w:r w:rsidR="00DF6F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E21A9" w:rsidRPr="00DC7E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психологом ДОУ </w:t>
      </w:r>
      <w:r w:rsidR="00AD0BDE" w:rsidRPr="00DC7E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Сахновой А.С. велась кружковая работа по программе «Страна </w:t>
      </w:r>
      <w:r w:rsidR="007B1775">
        <w:rPr>
          <w:rFonts w:ascii="Times New Roman" w:hAnsi="Times New Roman" w:cs="Times New Roman"/>
          <w:color w:val="000000" w:themeColor="text1"/>
          <w:sz w:val="28"/>
          <w:szCs w:val="28"/>
        </w:rPr>
        <w:t>волшеб</w:t>
      </w:r>
      <w:r w:rsidR="00AD0BDE" w:rsidRPr="00DC7E9F">
        <w:rPr>
          <w:rFonts w:ascii="Times New Roman" w:hAnsi="Times New Roman" w:cs="Times New Roman"/>
          <w:color w:val="000000" w:themeColor="text1"/>
          <w:sz w:val="28"/>
          <w:szCs w:val="28"/>
        </w:rPr>
        <w:t>ного песка»</w:t>
      </w:r>
      <w:r w:rsidR="007B17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Проводились занятия с детьми старшего дошкольного возраста 5-6 лет. </w:t>
      </w:r>
      <w:r w:rsidR="007B1775" w:rsidRPr="007B1775">
        <w:rPr>
          <w:rFonts w:ascii="Times New Roman" w:hAnsi="Times New Roman" w:cs="Times New Roman"/>
          <w:sz w:val="28"/>
          <w:szCs w:val="28"/>
        </w:rPr>
        <w:t xml:space="preserve">Продолжительность занятий 20 мин и периодичность 1 раз в неделю. Занятия </w:t>
      </w:r>
      <w:r w:rsidR="00E2543A">
        <w:rPr>
          <w:rFonts w:ascii="Times New Roman" w:hAnsi="Times New Roman" w:cs="Times New Roman"/>
          <w:sz w:val="28"/>
          <w:szCs w:val="28"/>
        </w:rPr>
        <w:t xml:space="preserve">проводились </w:t>
      </w:r>
      <w:r w:rsidR="007B1775" w:rsidRPr="007B1775">
        <w:rPr>
          <w:rFonts w:ascii="Times New Roman" w:hAnsi="Times New Roman" w:cs="Times New Roman"/>
          <w:sz w:val="28"/>
          <w:szCs w:val="28"/>
        </w:rPr>
        <w:t xml:space="preserve"> с  подгруппой 3 человека по вторникам с 15.30 до 15.50, с 16.00 до 16.20 и четвергам с 15.30 </w:t>
      </w:r>
      <w:proofErr w:type="gramStart"/>
      <w:r w:rsidR="007B1775" w:rsidRPr="007B1775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7B1775" w:rsidRPr="007B1775">
        <w:rPr>
          <w:rFonts w:ascii="Times New Roman" w:hAnsi="Times New Roman" w:cs="Times New Roman"/>
          <w:sz w:val="28"/>
          <w:szCs w:val="28"/>
        </w:rPr>
        <w:t xml:space="preserve"> 15.50, с 16.00. Всего </w:t>
      </w:r>
      <w:r w:rsidR="00E2543A">
        <w:rPr>
          <w:rFonts w:ascii="Times New Roman" w:hAnsi="Times New Roman" w:cs="Times New Roman"/>
          <w:sz w:val="28"/>
          <w:szCs w:val="28"/>
        </w:rPr>
        <w:t xml:space="preserve">обучено </w:t>
      </w:r>
      <w:r w:rsidR="007B1775" w:rsidRPr="007B1775">
        <w:rPr>
          <w:rFonts w:ascii="Times New Roman" w:hAnsi="Times New Roman" w:cs="Times New Roman"/>
          <w:sz w:val="28"/>
          <w:szCs w:val="28"/>
        </w:rPr>
        <w:t>12 человек.</w:t>
      </w:r>
      <w:r w:rsidR="00E254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4BA5" w:rsidRPr="001111D0" w:rsidRDefault="00E2543A" w:rsidP="00721E0D">
      <w:pPr>
        <w:ind w:left="-426"/>
        <w:jc w:val="both"/>
        <w:rPr>
          <w:rFonts w:ascii="inherit" w:hAnsi="inherit" w:cs="Arial"/>
          <w:sz w:val="28"/>
          <w:szCs w:val="28"/>
        </w:rPr>
      </w:pPr>
      <w:r w:rsidRPr="00944BB5">
        <w:rPr>
          <w:rFonts w:ascii="Times New Roman" w:hAnsi="Times New Roman" w:cs="Times New Roman"/>
          <w:sz w:val="28"/>
          <w:szCs w:val="28"/>
        </w:rPr>
        <w:t>23.</w:t>
      </w:r>
      <w:r w:rsidR="00044E61" w:rsidRPr="00944BB5">
        <w:rPr>
          <w:rFonts w:ascii="Times New Roman" w:hAnsi="Times New Roman" w:cs="Times New Roman"/>
          <w:sz w:val="28"/>
          <w:szCs w:val="28"/>
        </w:rPr>
        <w:t>Диагностика</w:t>
      </w:r>
      <w:r w:rsidR="00044E61">
        <w:rPr>
          <w:rFonts w:ascii="inherit" w:hAnsi="inherit" w:cs="Arial"/>
          <w:sz w:val="28"/>
          <w:szCs w:val="28"/>
        </w:rPr>
        <w:t xml:space="preserve"> знаний и умений воспитанников  проводилась 2 раза в </w:t>
      </w:r>
      <w:r w:rsidR="006D0BEC">
        <w:rPr>
          <w:rFonts w:ascii="inherit" w:hAnsi="inherit" w:cs="Arial"/>
          <w:sz w:val="28"/>
          <w:szCs w:val="28"/>
        </w:rPr>
        <w:t>течени</w:t>
      </w:r>
      <w:proofErr w:type="gramStart"/>
      <w:r w:rsidR="006D0BEC">
        <w:rPr>
          <w:rFonts w:ascii="inherit" w:hAnsi="inherit" w:cs="Arial"/>
          <w:sz w:val="28"/>
          <w:szCs w:val="28"/>
        </w:rPr>
        <w:t>и</w:t>
      </w:r>
      <w:proofErr w:type="gramEnd"/>
      <w:r w:rsidR="006D0BEC">
        <w:rPr>
          <w:rFonts w:ascii="inherit" w:hAnsi="inherit" w:cs="Arial"/>
          <w:sz w:val="28"/>
          <w:szCs w:val="28"/>
        </w:rPr>
        <w:t xml:space="preserve"> учебного года,</w:t>
      </w:r>
      <w:r w:rsidR="00E24BA5" w:rsidRPr="006D0BEC">
        <w:rPr>
          <w:rFonts w:ascii="inherit" w:hAnsi="inherit" w:cs="Arial"/>
          <w:color w:val="000000" w:themeColor="text1"/>
          <w:sz w:val="28"/>
          <w:szCs w:val="28"/>
        </w:rPr>
        <w:t xml:space="preserve"> в рамках внутренней оценки качества дошкольного образования в ДОУ. </w:t>
      </w:r>
      <w:proofErr w:type="gramStart"/>
      <w:r w:rsidR="00E24BA5" w:rsidRPr="006D0BEC">
        <w:rPr>
          <w:rFonts w:ascii="inherit" w:hAnsi="inherit" w:cs="Arial"/>
          <w:color w:val="000000" w:themeColor="text1"/>
          <w:sz w:val="28"/>
          <w:szCs w:val="28"/>
        </w:rPr>
        <w:t>Вводная</w:t>
      </w:r>
      <w:proofErr w:type="gramEnd"/>
      <w:r w:rsidR="00E24BA5" w:rsidRPr="006D0BEC">
        <w:rPr>
          <w:rFonts w:ascii="inherit" w:hAnsi="inherit" w:cs="Arial"/>
          <w:color w:val="000000" w:themeColor="text1"/>
          <w:sz w:val="28"/>
          <w:szCs w:val="28"/>
        </w:rPr>
        <w:t xml:space="preserve"> и итоговая педагогические диагностики проводились на основе диагностических таблиц, разработанных </w:t>
      </w:r>
      <w:r w:rsidR="00FE29A3">
        <w:rPr>
          <w:rFonts w:ascii="inherit" w:hAnsi="inherit" w:cs="Arial"/>
          <w:color w:val="000000" w:themeColor="text1"/>
          <w:sz w:val="28"/>
          <w:szCs w:val="28"/>
        </w:rPr>
        <w:t xml:space="preserve">автором </w:t>
      </w:r>
      <w:r w:rsidR="00E24BA5" w:rsidRPr="006D0BEC">
        <w:rPr>
          <w:rFonts w:ascii="inherit" w:hAnsi="inherit" w:cs="Arial"/>
          <w:color w:val="000000" w:themeColor="text1"/>
          <w:sz w:val="28"/>
          <w:szCs w:val="28"/>
        </w:rPr>
        <w:t xml:space="preserve"> </w:t>
      </w:r>
      <w:r w:rsidR="00FE29A3">
        <w:rPr>
          <w:rFonts w:ascii="inherit" w:hAnsi="inherit" w:cs="Arial"/>
          <w:color w:val="000000" w:themeColor="text1"/>
          <w:sz w:val="28"/>
          <w:szCs w:val="28"/>
        </w:rPr>
        <w:t>Верещагиной Н.В.(в соотв</w:t>
      </w:r>
      <w:r w:rsidR="00FE29A3" w:rsidRPr="00FE29A3">
        <w:rPr>
          <w:rFonts w:ascii="Times New Roman" w:hAnsi="Times New Roman" w:cs="Times New Roman"/>
          <w:color w:val="000000" w:themeColor="text1"/>
          <w:sz w:val="28"/>
          <w:szCs w:val="28"/>
        </w:rPr>
        <w:t>етствии</w:t>
      </w:r>
      <w:r w:rsidR="00FE29A3">
        <w:rPr>
          <w:rFonts w:ascii="inherit" w:hAnsi="inherit" w:cs="Arial"/>
          <w:color w:val="000000" w:themeColor="text1"/>
          <w:sz w:val="28"/>
          <w:szCs w:val="28"/>
        </w:rPr>
        <w:t xml:space="preserve"> с ФГОС ДО).</w:t>
      </w:r>
      <w:r w:rsidR="00E24BA5" w:rsidRPr="00D45EC4">
        <w:rPr>
          <w:rFonts w:ascii="inherit" w:hAnsi="inherit" w:cs="Arial"/>
          <w:sz w:val="28"/>
          <w:szCs w:val="28"/>
        </w:rPr>
        <w:t xml:space="preserve"> </w:t>
      </w:r>
      <w:r w:rsidR="00721E0D">
        <w:rPr>
          <w:rFonts w:ascii="inherit" w:hAnsi="inherit" w:cs="Arial"/>
          <w:sz w:val="28"/>
          <w:szCs w:val="28"/>
        </w:rPr>
        <w:t>О</w:t>
      </w:r>
      <w:r w:rsidR="00E24BA5" w:rsidRPr="00D45EC4">
        <w:rPr>
          <w:rFonts w:ascii="inherit" w:hAnsi="inherit" w:cs="Arial"/>
          <w:sz w:val="28"/>
          <w:szCs w:val="28"/>
        </w:rPr>
        <w:t xml:space="preserve">своение детьми </w:t>
      </w:r>
      <w:r w:rsidR="00D45EC4">
        <w:rPr>
          <w:rFonts w:ascii="inherit" w:hAnsi="inherit" w:cs="Arial"/>
          <w:sz w:val="28"/>
          <w:szCs w:val="28"/>
        </w:rPr>
        <w:t>ОО</w:t>
      </w:r>
      <w:r w:rsidR="00E24BA5" w:rsidRPr="00D45EC4">
        <w:rPr>
          <w:rFonts w:ascii="inherit" w:hAnsi="inherit" w:cs="Arial"/>
          <w:sz w:val="28"/>
          <w:szCs w:val="28"/>
        </w:rPr>
        <w:t xml:space="preserve">П дошкольного образования </w:t>
      </w:r>
      <w:r w:rsidR="00721E0D">
        <w:rPr>
          <w:rFonts w:ascii="inherit" w:hAnsi="inherit" w:cs="Arial"/>
          <w:sz w:val="28"/>
          <w:szCs w:val="28"/>
        </w:rPr>
        <w:t>и</w:t>
      </w:r>
      <w:r w:rsidR="00721E0D" w:rsidRPr="00D45EC4">
        <w:rPr>
          <w:rFonts w:ascii="inherit" w:hAnsi="inherit" w:cs="Arial"/>
          <w:sz w:val="28"/>
          <w:szCs w:val="28"/>
        </w:rPr>
        <w:t xml:space="preserve">сследовалось </w:t>
      </w:r>
      <w:r w:rsidR="00E24BA5" w:rsidRPr="00D45EC4">
        <w:rPr>
          <w:rFonts w:ascii="inherit" w:hAnsi="inherit" w:cs="Arial"/>
          <w:sz w:val="28"/>
          <w:szCs w:val="28"/>
        </w:rPr>
        <w:t>по пяти образовательным областям: физическое развитие, познавательное развитие, речевое развитие, социально-коммуникативное развитие, художественно-эстетическое развитие. Использовались разнообразные технологии, приемы, методы, а также индивидуальная работа с детьми.</w:t>
      </w:r>
      <w:r w:rsidR="00DF6F50">
        <w:rPr>
          <w:rFonts w:ascii="inherit" w:hAnsi="inherit" w:cs="Arial"/>
          <w:sz w:val="28"/>
          <w:szCs w:val="28"/>
        </w:rPr>
        <w:t xml:space="preserve"> </w:t>
      </w:r>
      <w:r w:rsidR="00E24BA5" w:rsidRPr="001111D0">
        <w:rPr>
          <w:rFonts w:ascii="inherit" w:hAnsi="inherit" w:cs="Arial"/>
          <w:sz w:val="28"/>
          <w:szCs w:val="28"/>
        </w:rPr>
        <w:t>Общий анализ показал, что дети любознательны, активны, эмоционально отзывчивы, умения и навыки соответствуют возрасту, сформированы целевые ориентиры на этапе завершения дошкольного образования.</w:t>
      </w:r>
      <w:r w:rsidR="00DF6F50">
        <w:rPr>
          <w:rFonts w:ascii="inherit" w:hAnsi="inherit" w:cs="Arial"/>
          <w:sz w:val="28"/>
          <w:szCs w:val="28"/>
        </w:rPr>
        <w:t xml:space="preserve"> </w:t>
      </w:r>
      <w:r w:rsidR="00E24BA5" w:rsidRPr="001111D0">
        <w:rPr>
          <w:rFonts w:ascii="inherit" w:hAnsi="inherit" w:cs="Arial"/>
          <w:sz w:val="28"/>
          <w:szCs w:val="28"/>
        </w:rPr>
        <w:t xml:space="preserve">Можно с уверенностью отметить: </w:t>
      </w:r>
      <w:r w:rsidR="00E24BA5" w:rsidRPr="001111D0">
        <w:rPr>
          <w:rFonts w:ascii="inherit" w:hAnsi="inherit" w:cs="Arial"/>
          <w:sz w:val="28"/>
          <w:szCs w:val="28"/>
        </w:rPr>
        <w:lastRenderedPageBreak/>
        <w:t>динамика развития была достигнута благодаря тому, что образовательная деятельность проводилась в системе.</w:t>
      </w:r>
    </w:p>
    <w:tbl>
      <w:tblPr>
        <w:tblStyle w:val="a4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702"/>
        <w:gridCol w:w="850"/>
        <w:gridCol w:w="1134"/>
        <w:gridCol w:w="1134"/>
        <w:gridCol w:w="992"/>
        <w:gridCol w:w="1134"/>
        <w:gridCol w:w="1134"/>
        <w:gridCol w:w="1134"/>
        <w:gridCol w:w="1276"/>
      </w:tblGrid>
      <w:tr w:rsidR="00B359CE" w:rsidTr="00AA15A4">
        <w:tc>
          <w:tcPr>
            <w:tcW w:w="1702" w:type="dxa"/>
            <w:vMerge w:val="restart"/>
          </w:tcPr>
          <w:p w:rsidR="00B359CE" w:rsidRPr="00B359CE" w:rsidRDefault="00B359CE" w:rsidP="00E24BA5">
            <w:pPr>
              <w:pStyle w:val="a6"/>
              <w:spacing w:before="0" w:beforeAutospacing="0" w:after="150" w:afterAutospacing="0" w:line="300" w:lineRule="atLeast"/>
              <w:jc w:val="both"/>
              <w:textAlignment w:val="baseline"/>
              <w:rPr>
                <w:rFonts w:ascii="inherit" w:hAnsi="inherit" w:cs="Arial"/>
              </w:rPr>
            </w:pPr>
            <w:r w:rsidRPr="00B359CE">
              <w:rPr>
                <w:rFonts w:ascii="inherit" w:hAnsi="inherit" w:cs="Arial" w:hint="eastAsia"/>
              </w:rPr>
              <w:t>Образовательные</w:t>
            </w:r>
            <w:r w:rsidRPr="00B359CE">
              <w:rPr>
                <w:rFonts w:ascii="inherit" w:hAnsi="inherit" w:cs="Arial"/>
              </w:rPr>
              <w:t xml:space="preserve"> области </w:t>
            </w:r>
          </w:p>
        </w:tc>
        <w:tc>
          <w:tcPr>
            <w:tcW w:w="8788" w:type="dxa"/>
            <w:gridSpan w:val="8"/>
          </w:tcPr>
          <w:p w:rsidR="00B359CE" w:rsidRPr="004C6A74" w:rsidRDefault="00B359CE" w:rsidP="004C6A74">
            <w:pPr>
              <w:pStyle w:val="a6"/>
              <w:spacing w:before="0" w:beforeAutospacing="0" w:after="150" w:afterAutospacing="0" w:line="300" w:lineRule="atLeast"/>
              <w:jc w:val="center"/>
              <w:textAlignment w:val="baseline"/>
              <w:rPr>
                <w:rFonts w:ascii="inherit" w:hAnsi="inherit" w:cs="Arial"/>
                <w:b/>
                <w:sz w:val="28"/>
                <w:szCs w:val="28"/>
              </w:rPr>
            </w:pPr>
            <w:r w:rsidRPr="004C6A74">
              <w:rPr>
                <w:rFonts w:ascii="inherit" w:hAnsi="inherit" w:cs="Arial"/>
                <w:b/>
                <w:sz w:val="28"/>
                <w:szCs w:val="28"/>
              </w:rPr>
              <w:t>2022-2023</w:t>
            </w:r>
            <w:r>
              <w:rPr>
                <w:rFonts w:ascii="inherit" w:hAnsi="inherit" w:cs="Arial"/>
                <w:b/>
                <w:sz w:val="28"/>
                <w:szCs w:val="28"/>
              </w:rPr>
              <w:t xml:space="preserve"> учебный год</w:t>
            </w:r>
          </w:p>
        </w:tc>
      </w:tr>
      <w:tr w:rsidR="00B359CE" w:rsidTr="00AA15A4">
        <w:tc>
          <w:tcPr>
            <w:tcW w:w="1702" w:type="dxa"/>
            <w:vMerge/>
          </w:tcPr>
          <w:p w:rsidR="00B359CE" w:rsidRDefault="00B359CE" w:rsidP="00E24BA5">
            <w:pPr>
              <w:pStyle w:val="a6"/>
              <w:spacing w:before="0" w:beforeAutospacing="0" w:after="150" w:afterAutospacing="0" w:line="300" w:lineRule="atLeast"/>
              <w:jc w:val="both"/>
              <w:textAlignment w:val="baseline"/>
              <w:rPr>
                <w:rFonts w:ascii="inherit" w:hAnsi="inherit" w:cs="Arial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B359CE" w:rsidRDefault="00B359CE" w:rsidP="00AF71F0">
            <w:pPr>
              <w:pStyle w:val="a6"/>
              <w:spacing w:before="0" w:beforeAutospacing="0" w:after="150" w:afterAutospacing="0" w:line="300" w:lineRule="atLeast"/>
              <w:jc w:val="center"/>
              <w:textAlignment w:val="baseline"/>
              <w:rPr>
                <w:rFonts w:ascii="inherit" w:hAnsi="inherit" w:cs="Arial"/>
                <w:sz w:val="28"/>
                <w:szCs w:val="28"/>
              </w:rPr>
            </w:pPr>
            <w:r>
              <w:rPr>
                <w:rFonts w:ascii="inherit" w:hAnsi="inherit" w:cs="Arial"/>
                <w:sz w:val="28"/>
                <w:szCs w:val="28"/>
              </w:rPr>
              <w:t>младшая</w:t>
            </w:r>
          </w:p>
        </w:tc>
        <w:tc>
          <w:tcPr>
            <w:tcW w:w="2126" w:type="dxa"/>
            <w:gridSpan w:val="2"/>
          </w:tcPr>
          <w:p w:rsidR="00B359CE" w:rsidRDefault="00B359CE" w:rsidP="00AF71F0">
            <w:pPr>
              <w:pStyle w:val="a6"/>
              <w:spacing w:before="0" w:beforeAutospacing="0" w:after="150" w:afterAutospacing="0" w:line="300" w:lineRule="atLeast"/>
              <w:jc w:val="center"/>
              <w:textAlignment w:val="baseline"/>
              <w:rPr>
                <w:rFonts w:ascii="inherit" w:hAnsi="inherit" w:cs="Arial"/>
                <w:sz w:val="28"/>
                <w:szCs w:val="28"/>
              </w:rPr>
            </w:pPr>
            <w:r>
              <w:rPr>
                <w:rFonts w:ascii="inherit" w:hAnsi="inherit" w:cs="Arial"/>
                <w:sz w:val="28"/>
                <w:szCs w:val="28"/>
              </w:rPr>
              <w:t>средняя</w:t>
            </w:r>
          </w:p>
        </w:tc>
        <w:tc>
          <w:tcPr>
            <w:tcW w:w="2268" w:type="dxa"/>
            <w:gridSpan w:val="2"/>
          </w:tcPr>
          <w:p w:rsidR="00B359CE" w:rsidRDefault="00B359CE" w:rsidP="00AF71F0">
            <w:pPr>
              <w:pStyle w:val="a6"/>
              <w:spacing w:before="0" w:beforeAutospacing="0" w:after="150" w:afterAutospacing="0" w:line="300" w:lineRule="atLeast"/>
              <w:jc w:val="center"/>
              <w:textAlignment w:val="baseline"/>
              <w:rPr>
                <w:rFonts w:ascii="inherit" w:hAnsi="inherit" w:cs="Arial"/>
                <w:sz w:val="28"/>
                <w:szCs w:val="28"/>
              </w:rPr>
            </w:pPr>
            <w:r>
              <w:rPr>
                <w:rFonts w:ascii="inherit" w:hAnsi="inherit" w:cs="Arial"/>
                <w:sz w:val="28"/>
                <w:szCs w:val="28"/>
              </w:rPr>
              <w:t>старшая</w:t>
            </w:r>
          </w:p>
        </w:tc>
        <w:tc>
          <w:tcPr>
            <w:tcW w:w="2410" w:type="dxa"/>
            <w:gridSpan w:val="2"/>
          </w:tcPr>
          <w:p w:rsidR="00B359CE" w:rsidRDefault="00B359CE" w:rsidP="00AF71F0">
            <w:pPr>
              <w:pStyle w:val="a6"/>
              <w:spacing w:before="0" w:beforeAutospacing="0" w:after="150" w:afterAutospacing="0" w:line="300" w:lineRule="atLeast"/>
              <w:jc w:val="center"/>
              <w:textAlignment w:val="baseline"/>
              <w:rPr>
                <w:rFonts w:ascii="inherit" w:hAnsi="inherit" w:cs="Arial"/>
                <w:sz w:val="28"/>
                <w:szCs w:val="28"/>
              </w:rPr>
            </w:pPr>
            <w:r>
              <w:rPr>
                <w:rFonts w:ascii="inherit" w:hAnsi="inherit" w:cs="Arial"/>
                <w:sz w:val="28"/>
                <w:szCs w:val="28"/>
              </w:rPr>
              <w:t>подготовительная</w:t>
            </w:r>
          </w:p>
        </w:tc>
      </w:tr>
      <w:tr w:rsidR="00B359CE" w:rsidTr="00AA15A4">
        <w:tc>
          <w:tcPr>
            <w:tcW w:w="1702" w:type="dxa"/>
            <w:vMerge/>
          </w:tcPr>
          <w:p w:rsidR="00B359CE" w:rsidRDefault="00B359CE" w:rsidP="00E24BA5">
            <w:pPr>
              <w:pStyle w:val="a6"/>
              <w:spacing w:before="0" w:beforeAutospacing="0" w:after="150" w:afterAutospacing="0" w:line="300" w:lineRule="atLeast"/>
              <w:jc w:val="both"/>
              <w:textAlignment w:val="baseline"/>
              <w:rPr>
                <w:rFonts w:ascii="inherit" w:hAnsi="inherit" w:cs="Arial"/>
                <w:sz w:val="28"/>
                <w:szCs w:val="28"/>
              </w:rPr>
            </w:pPr>
          </w:p>
        </w:tc>
        <w:tc>
          <w:tcPr>
            <w:tcW w:w="850" w:type="dxa"/>
          </w:tcPr>
          <w:p w:rsidR="00B359CE" w:rsidRDefault="00B359CE" w:rsidP="00044E61">
            <w:pPr>
              <w:pStyle w:val="a6"/>
              <w:spacing w:before="0" w:beforeAutospacing="0" w:after="150" w:afterAutospacing="0" w:line="300" w:lineRule="atLeast"/>
              <w:jc w:val="both"/>
              <w:textAlignment w:val="baseline"/>
              <w:rPr>
                <w:rFonts w:ascii="inherit" w:hAnsi="inherit" w:cs="Arial"/>
                <w:sz w:val="28"/>
                <w:szCs w:val="28"/>
              </w:rPr>
            </w:pPr>
            <w:proofErr w:type="spellStart"/>
            <w:r>
              <w:rPr>
                <w:rFonts w:ascii="inherit" w:hAnsi="inherit" w:cs="Arial"/>
                <w:sz w:val="28"/>
                <w:szCs w:val="28"/>
              </w:rPr>
              <w:t>нач</w:t>
            </w:r>
            <w:proofErr w:type="spellEnd"/>
          </w:p>
        </w:tc>
        <w:tc>
          <w:tcPr>
            <w:tcW w:w="1134" w:type="dxa"/>
          </w:tcPr>
          <w:p w:rsidR="00B359CE" w:rsidRDefault="00B359CE" w:rsidP="00044E61">
            <w:pPr>
              <w:pStyle w:val="a6"/>
              <w:spacing w:before="0" w:beforeAutospacing="0" w:after="150" w:afterAutospacing="0" w:line="300" w:lineRule="atLeast"/>
              <w:jc w:val="both"/>
              <w:textAlignment w:val="baseline"/>
              <w:rPr>
                <w:rFonts w:ascii="inherit" w:hAnsi="inherit" w:cs="Arial"/>
                <w:sz w:val="28"/>
                <w:szCs w:val="28"/>
              </w:rPr>
            </w:pPr>
            <w:r>
              <w:rPr>
                <w:rFonts w:ascii="inherit" w:hAnsi="inherit" w:cs="Arial"/>
                <w:sz w:val="28"/>
                <w:szCs w:val="28"/>
              </w:rPr>
              <w:t>итог</w:t>
            </w:r>
          </w:p>
        </w:tc>
        <w:tc>
          <w:tcPr>
            <w:tcW w:w="1134" w:type="dxa"/>
          </w:tcPr>
          <w:p w:rsidR="00B359CE" w:rsidRDefault="00B359CE" w:rsidP="00044E61">
            <w:pPr>
              <w:pStyle w:val="a6"/>
              <w:spacing w:before="0" w:beforeAutospacing="0" w:after="150" w:afterAutospacing="0" w:line="300" w:lineRule="atLeast"/>
              <w:jc w:val="both"/>
              <w:textAlignment w:val="baseline"/>
              <w:rPr>
                <w:rFonts w:ascii="inherit" w:hAnsi="inherit" w:cs="Arial"/>
                <w:sz w:val="28"/>
                <w:szCs w:val="28"/>
              </w:rPr>
            </w:pPr>
            <w:proofErr w:type="spellStart"/>
            <w:r>
              <w:rPr>
                <w:rFonts w:ascii="inherit" w:hAnsi="inherit" w:cs="Arial"/>
                <w:sz w:val="28"/>
                <w:szCs w:val="28"/>
              </w:rPr>
              <w:t>нач</w:t>
            </w:r>
            <w:proofErr w:type="spellEnd"/>
          </w:p>
        </w:tc>
        <w:tc>
          <w:tcPr>
            <w:tcW w:w="992" w:type="dxa"/>
          </w:tcPr>
          <w:p w:rsidR="00B359CE" w:rsidRDefault="00B359CE" w:rsidP="00044E61">
            <w:pPr>
              <w:pStyle w:val="a6"/>
              <w:spacing w:before="0" w:beforeAutospacing="0" w:after="150" w:afterAutospacing="0" w:line="300" w:lineRule="atLeast"/>
              <w:jc w:val="both"/>
              <w:textAlignment w:val="baseline"/>
              <w:rPr>
                <w:rFonts w:ascii="inherit" w:hAnsi="inherit" w:cs="Arial"/>
                <w:sz w:val="28"/>
                <w:szCs w:val="28"/>
              </w:rPr>
            </w:pPr>
            <w:r>
              <w:rPr>
                <w:rFonts w:ascii="inherit" w:hAnsi="inherit" w:cs="Arial"/>
                <w:sz w:val="28"/>
                <w:szCs w:val="28"/>
              </w:rPr>
              <w:t>итог</w:t>
            </w:r>
          </w:p>
        </w:tc>
        <w:tc>
          <w:tcPr>
            <w:tcW w:w="1134" w:type="dxa"/>
          </w:tcPr>
          <w:p w:rsidR="00B359CE" w:rsidRDefault="00B359CE" w:rsidP="00044E61">
            <w:pPr>
              <w:pStyle w:val="a6"/>
              <w:spacing w:before="0" w:beforeAutospacing="0" w:after="150" w:afterAutospacing="0" w:line="300" w:lineRule="atLeast"/>
              <w:jc w:val="both"/>
              <w:textAlignment w:val="baseline"/>
              <w:rPr>
                <w:rFonts w:ascii="inherit" w:hAnsi="inherit" w:cs="Arial"/>
                <w:sz w:val="28"/>
                <w:szCs w:val="28"/>
              </w:rPr>
            </w:pPr>
            <w:proofErr w:type="spellStart"/>
            <w:r>
              <w:rPr>
                <w:rFonts w:ascii="inherit" w:hAnsi="inherit" w:cs="Arial"/>
                <w:sz w:val="28"/>
                <w:szCs w:val="28"/>
              </w:rPr>
              <w:t>нач</w:t>
            </w:r>
            <w:proofErr w:type="spellEnd"/>
          </w:p>
        </w:tc>
        <w:tc>
          <w:tcPr>
            <w:tcW w:w="1134" w:type="dxa"/>
          </w:tcPr>
          <w:p w:rsidR="00B359CE" w:rsidRDefault="00B359CE" w:rsidP="00044E61">
            <w:pPr>
              <w:pStyle w:val="a6"/>
              <w:spacing w:before="0" w:beforeAutospacing="0" w:after="150" w:afterAutospacing="0" w:line="300" w:lineRule="atLeast"/>
              <w:jc w:val="both"/>
              <w:textAlignment w:val="baseline"/>
              <w:rPr>
                <w:rFonts w:ascii="inherit" w:hAnsi="inherit" w:cs="Arial"/>
                <w:sz w:val="28"/>
                <w:szCs w:val="28"/>
              </w:rPr>
            </w:pPr>
            <w:r>
              <w:rPr>
                <w:rFonts w:ascii="inherit" w:hAnsi="inherit" w:cs="Arial"/>
                <w:sz w:val="28"/>
                <w:szCs w:val="28"/>
              </w:rPr>
              <w:t>итог</w:t>
            </w:r>
          </w:p>
        </w:tc>
        <w:tc>
          <w:tcPr>
            <w:tcW w:w="1134" w:type="dxa"/>
          </w:tcPr>
          <w:p w:rsidR="00B359CE" w:rsidRDefault="00B359CE" w:rsidP="00044E61">
            <w:pPr>
              <w:pStyle w:val="a6"/>
              <w:spacing w:before="0" w:beforeAutospacing="0" w:after="150" w:afterAutospacing="0" w:line="300" w:lineRule="atLeast"/>
              <w:jc w:val="both"/>
              <w:textAlignment w:val="baseline"/>
              <w:rPr>
                <w:rFonts w:ascii="inherit" w:hAnsi="inherit" w:cs="Arial"/>
                <w:sz w:val="28"/>
                <w:szCs w:val="28"/>
              </w:rPr>
            </w:pPr>
            <w:proofErr w:type="spellStart"/>
            <w:r>
              <w:rPr>
                <w:rFonts w:ascii="inherit" w:hAnsi="inherit" w:cs="Arial"/>
                <w:sz w:val="28"/>
                <w:szCs w:val="28"/>
              </w:rPr>
              <w:t>нач</w:t>
            </w:r>
            <w:proofErr w:type="spellEnd"/>
          </w:p>
        </w:tc>
        <w:tc>
          <w:tcPr>
            <w:tcW w:w="1276" w:type="dxa"/>
          </w:tcPr>
          <w:p w:rsidR="00B359CE" w:rsidRDefault="00B359CE" w:rsidP="00044E61">
            <w:pPr>
              <w:pStyle w:val="a6"/>
              <w:spacing w:before="0" w:beforeAutospacing="0" w:after="150" w:afterAutospacing="0" w:line="300" w:lineRule="atLeast"/>
              <w:jc w:val="both"/>
              <w:textAlignment w:val="baseline"/>
              <w:rPr>
                <w:rFonts w:ascii="inherit" w:hAnsi="inherit" w:cs="Arial"/>
                <w:sz w:val="28"/>
                <w:szCs w:val="28"/>
              </w:rPr>
            </w:pPr>
            <w:r>
              <w:rPr>
                <w:rFonts w:ascii="inherit" w:hAnsi="inherit" w:cs="Arial"/>
                <w:sz w:val="28"/>
                <w:szCs w:val="28"/>
              </w:rPr>
              <w:t>итог</w:t>
            </w:r>
          </w:p>
        </w:tc>
      </w:tr>
      <w:tr w:rsidR="00AF71F0" w:rsidTr="00AA15A4">
        <w:tc>
          <w:tcPr>
            <w:tcW w:w="1702" w:type="dxa"/>
          </w:tcPr>
          <w:p w:rsidR="00AF71F0" w:rsidRDefault="00AF71F0" w:rsidP="00E24BA5">
            <w:pPr>
              <w:pStyle w:val="a6"/>
              <w:spacing w:before="0" w:beforeAutospacing="0" w:after="150" w:afterAutospacing="0" w:line="300" w:lineRule="atLeast"/>
              <w:jc w:val="both"/>
              <w:textAlignment w:val="baseline"/>
              <w:rPr>
                <w:rFonts w:ascii="inherit" w:hAnsi="inherit" w:cs="Arial"/>
                <w:sz w:val="28"/>
                <w:szCs w:val="28"/>
              </w:rPr>
            </w:pPr>
            <w:r>
              <w:rPr>
                <w:rFonts w:ascii="inherit" w:hAnsi="inherit" w:cs="Arial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850" w:type="dxa"/>
          </w:tcPr>
          <w:p w:rsidR="00AF71F0" w:rsidRPr="00AF71F0" w:rsidRDefault="00AF71F0" w:rsidP="00E24BA5">
            <w:pPr>
              <w:pStyle w:val="a6"/>
              <w:spacing w:before="0" w:beforeAutospacing="0" w:after="150" w:afterAutospacing="0" w:line="300" w:lineRule="atLeast"/>
              <w:jc w:val="both"/>
              <w:textAlignment w:val="baseline"/>
              <w:rPr>
                <w:rFonts w:ascii="inherit" w:hAnsi="inherit" w:cs="Arial"/>
                <w:color w:val="000000" w:themeColor="text1"/>
                <w:sz w:val="28"/>
                <w:szCs w:val="28"/>
              </w:rPr>
            </w:pPr>
            <w:r w:rsidRPr="00AF71F0">
              <w:rPr>
                <w:rFonts w:ascii="inherit" w:hAnsi="inherit" w:cs="Arial"/>
                <w:color w:val="000000" w:themeColor="text1"/>
                <w:sz w:val="28"/>
                <w:szCs w:val="28"/>
              </w:rPr>
              <w:t>64%</w:t>
            </w:r>
          </w:p>
        </w:tc>
        <w:tc>
          <w:tcPr>
            <w:tcW w:w="1134" w:type="dxa"/>
          </w:tcPr>
          <w:p w:rsidR="00AF71F0" w:rsidRPr="00AF71F0" w:rsidRDefault="00AF71F0" w:rsidP="00E24BA5">
            <w:pPr>
              <w:pStyle w:val="a6"/>
              <w:spacing w:before="0" w:beforeAutospacing="0" w:after="150" w:afterAutospacing="0" w:line="300" w:lineRule="atLeast"/>
              <w:jc w:val="both"/>
              <w:textAlignment w:val="baseline"/>
              <w:rPr>
                <w:rFonts w:ascii="inherit" w:hAnsi="inherit" w:cs="Arial"/>
                <w:color w:val="000000" w:themeColor="text1"/>
                <w:sz w:val="28"/>
                <w:szCs w:val="28"/>
              </w:rPr>
            </w:pPr>
            <w:r w:rsidRPr="00AF71F0">
              <w:rPr>
                <w:rFonts w:ascii="inherit" w:hAnsi="inherit" w:cs="Arial"/>
                <w:color w:val="000000" w:themeColor="text1"/>
                <w:sz w:val="28"/>
                <w:szCs w:val="28"/>
              </w:rPr>
              <w:t>77%</w:t>
            </w:r>
          </w:p>
        </w:tc>
        <w:tc>
          <w:tcPr>
            <w:tcW w:w="1134" w:type="dxa"/>
          </w:tcPr>
          <w:p w:rsidR="00AF71F0" w:rsidRPr="00AF71F0" w:rsidRDefault="00AF71F0" w:rsidP="00044E61">
            <w:pPr>
              <w:pStyle w:val="a6"/>
              <w:spacing w:before="0" w:beforeAutospacing="0" w:after="150" w:afterAutospacing="0" w:line="300" w:lineRule="atLeast"/>
              <w:jc w:val="both"/>
              <w:textAlignment w:val="baseline"/>
              <w:rPr>
                <w:rFonts w:ascii="inherit" w:hAnsi="inherit" w:cs="Arial"/>
                <w:color w:val="000000" w:themeColor="text1"/>
                <w:sz w:val="28"/>
                <w:szCs w:val="28"/>
              </w:rPr>
            </w:pPr>
            <w:r w:rsidRPr="00AF71F0">
              <w:rPr>
                <w:rFonts w:ascii="inherit" w:hAnsi="inherit" w:cs="Arial"/>
                <w:color w:val="000000" w:themeColor="text1"/>
                <w:sz w:val="28"/>
                <w:szCs w:val="28"/>
              </w:rPr>
              <w:t>84%</w:t>
            </w:r>
          </w:p>
        </w:tc>
        <w:tc>
          <w:tcPr>
            <w:tcW w:w="992" w:type="dxa"/>
          </w:tcPr>
          <w:p w:rsidR="00AF71F0" w:rsidRPr="00AF71F0" w:rsidRDefault="00AF71F0" w:rsidP="00044E61">
            <w:pPr>
              <w:pStyle w:val="a6"/>
              <w:spacing w:before="0" w:beforeAutospacing="0" w:after="150" w:afterAutospacing="0" w:line="300" w:lineRule="atLeast"/>
              <w:jc w:val="both"/>
              <w:textAlignment w:val="baseline"/>
              <w:rPr>
                <w:rFonts w:ascii="inherit" w:hAnsi="inherit" w:cs="Arial"/>
                <w:color w:val="000000" w:themeColor="text1"/>
                <w:sz w:val="28"/>
                <w:szCs w:val="28"/>
              </w:rPr>
            </w:pPr>
            <w:r w:rsidRPr="00AF71F0">
              <w:rPr>
                <w:rFonts w:ascii="inherit" w:hAnsi="inherit" w:cs="Arial"/>
                <w:color w:val="000000" w:themeColor="text1"/>
                <w:sz w:val="28"/>
                <w:szCs w:val="28"/>
              </w:rPr>
              <w:t>90%</w:t>
            </w:r>
          </w:p>
        </w:tc>
        <w:tc>
          <w:tcPr>
            <w:tcW w:w="1134" w:type="dxa"/>
          </w:tcPr>
          <w:p w:rsidR="00AF71F0" w:rsidRPr="00AF71F0" w:rsidRDefault="00AF71F0" w:rsidP="00044E61">
            <w:pPr>
              <w:pStyle w:val="a6"/>
              <w:spacing w:before="0" w:beforeAutospacing="0" w:after="150" w:afterAutospacing="0" w:line="300" w:lineRule="atLeast"/>
              <w:jc w:val="both"/>
              <w:textAlignment w:val="baseline"/>
              <w:rPr>
                <w:rFonts w:ascii="inherit" w:hAnsi="inherit" w:cs="Arial"/>
                <w:color w:val="000000" w:themeColor="text1"/>
                <w:sz w:val="28"/>
                <w:szCs w:val="28"/>
              </w:rPr>
            </w:pPr>
            <w:r w:rsidRPr="00AF71F0">
              <w:rPr>
                <w:rFonts w:ascii="inherit" w:hAnsi="inherit" w:cs="Arial"/>
                <w:color w:val="000000" w:themeColor="text1"/>
                <w:sz w:val="28"/>
                <w:szCs w:val="28"/>
              </w:rPr>
              <w:t>88%</w:t>
            </w:r>
          </w:p>
        </w:tc>
        <w:tc>
          <w:tcPr>
            <w:tcW w:w="1134" w:type="dxa"/>
          </w:tcPr>
          <w:p w:rsidR="00AF71F0" w:rsidRPr="00AF71F0" w:rsidRDefault="00AF71F0" w:rsidP="00044E61">
            <w:pPr>
              <w:pStyle w:val="a6"/>
              <w:spacing w:before="0" w:beforeAutospacing="0" w:after="150" w:afterAutospacing="0" w:line="300" w:lineRule="atLeast"/>
              <w:jc w:val="both"/>
              <w:textAlignment w:val="baseline"/>
              <w:rPr>
                <w:rFonts w:ascii="inherit" w:hAnsi="inherit" w:cs="Arial"/>
                <w:color w:val="000000" w:themeColor="text1"/>
                <w:sz w:val="28"/>
                <w:szCs w:val="28"/>
              </w:rPr>
            </w:pPr>
            <w:r w:rsidRPr="00AF71F0">
              <w:rPr>
                <w:rFonts w:ascii="inherit" w:hAnsi="inherit" w:cs="Arial"/>
                <w:color w:val="000000" w:themeColor="text1"/>
                <w:sz w:val="28"/>
                <w:szCs w:val="28"/>
              </w:rPr>
              <w:t>90%</w:t>
            </w:r>
          </w:p>
        </w:tc>
        <w:tc>
          <w:tcPr>
            <w:tcW w:w="1134" w:type="dxa"/>
          </w:tcPr>
          <w:p w:rsidR="00AF71F0" w:rsidRPr="00950B1D" w:rsidRDefault="00950B1D" w:rsidP="00044E61">
            <w:pPr>
              <w:pStyle w:val="a6"/>
              <w:spacing w:before="0" w:beforeAutospacing="0" w:after="150" w:afterAutospacing="0" w:line="300" w:lineRule="atLeast"/>
              <w:jc w:val="both"/>
              <w:textAlignment w:val="baseline"/>
              <w:rPr>
                <w:rFonts w:ascii="inherit" w:hAnsi="inherit" w:cs="Arial"/>
                <w:color w:val="000000" w:themeColor="text1"/>
                <w:sz w:val="28"/>
                <w:szCs w:val="28"/>
              </w:rPr>
            </w:pPr>
            <w:r w:rsidRPr="00950B1D">
              <w:rPr>
                <w:rFonts w:ascii="inherit" w:hAnsi="inherit" w:cs="Arial"/>
                <w:color w:val="000000" w:themeColor="text1"/>
                <w:sz w:val="28"/>
                <w:szCs w:val="28"/>
              </w:rPr>
              <w:t>90</w:t>
            </w:r>
            <w:r w:rsidR="00AF71F0" w:rsidRPr="00950B1D">
              <w:rPr>
                <w:rFonts w:ascii="inherit" w:hAnsi="inherit" w:cs="Arial"/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1276" w:type="dxa"/>
          </w:tcPr>
          <w:p w:rsidR="00AF71F0" w:rsidRPr="00950B1D" w:rsidRDefault="00950B1D" w:rsidP="00044E61">
            <w:pPr>
              <w:pStyle w:val="a6"/>
              <w:spacing w:before="0" w:beforeAutospacing="0" w:after="150" w:afterAutospacing="0" w:line="300" w:lineRule="atLeast"/>
              <w:jc w:val="both"/>
              <w:textAlignment w:val="baseline"/>
              <w:rPr>
                <w:rFonts w:ascii="inherit" w:hAnsi="inherit" w:cs="Arial"/>
                <w:color w:val="000000" w:themeColor="text1"/>
                <w:sz w:val="28"/>
                <w:szCs w:val="28"/>
              </w:rPr>
            </w:pPr>
            <w:r w:rsidRPr="00950B1D">
              <w:rPr>
                <w:rFonts w:ascii="inherit" w:hAnsi="inherit" w:cs="Arial"/>
                <w:color w:val="000000" w:themeColor="text1"/>
                <w:sz w:val="28"/>
                <w:szCs w:val="28"/>
              </w:rPr>
              <w:t>96</w:t>
            </w:r>
            <w:r w:rsidR="00AF71F0" w:rsidRPr="00950B1D">
              <w:rPr>
                <w:rFonts w:ascii="inherit" w:hAnsi="inherit" w:cs="Arial"/>
                <w:color w:val="000000" w:themeColor="text1"/>
                <w:sz w:val="28"/>
                <w:szCs w:val="28"/>
              </w:rPr>
              <w:t>%</w:t>
            </w:r>
          </w:p>
        </w:tc>
      </w:tr>
      <w:tr w:rsidR="00AF71F0" w:rsidTr="00AA15A4">
        <w:tc>
          <w:tcPr>
            <w:tcW w:w="1702" w:type="dxa"/>
          </w:tcPr>
          <w:p w:rsidR="00AF71F0" w:rsidRDefault="00AF71F0" w:rsidP="00E24BA5">
            <w:pPr>
              <w:pStyle w:val="a6"/>
              <w:spacing w:before="0" w:beforeAutospacing="0" w:after="150" w:afterAutospacing="0" w:line="300" w:lineRule="atLeast"/>
              <w:jc w:val="both"/>
              <w:textAlignment w:val="baseline"/>
              <w:rPr>
                <w:rFonts w:ascii="inherit" w:hAnsi="inherit" w:cs="Arial"/>
                <w:sz w:val="28"/>
                <w:szCs w:val="28"/>
              </w:rPr>
            </w:pPr>
            <w:r>
              <w:rPr>
                <w:rFonts w:ascii="inherit" w:hAnsi="inherit" w:cs="Arial"/>
                <w:sz w:val="28"/>
                <w:szCs w:val="28"/>
              </w:rPr>
              <w:t xml:space="preserve">Речевое развитие </w:t>
            </w:r>
          </w:p>
        </w:tc>
        <w:tc>
          <w:tcPr>
            <w:tcW w:w="850" w:type="dxa"/>
          </w:tcPr>
          <w:p w:rsidR="00AF71F0" w:rsidRPr="00AF71F0" w:rsidRDefault="00AF71F0" w:rsidP="00044E61">
            <w:pPr>
              <w:pStyle w:val="a6"/>
              <w:spacing w:before="0" w:beforeAutospacing="0" w:after="150" w:afterAutospacing="0" w:line="300" w:lineRule="atLeast"/>
              <w:jc w:val="both"/>
              <w:textAlignment w:val="baseline"/>
              <w:rPr>
                <w:rFonts w:ascii="inherit" w:hAnsi="inherit" w:cs="Arial"/>
                <w:color w:val="000000" w:themeColor="text1"/>
                <w:sz w:val="28"/>
                <w:szCs w:val="28"/>
              </w:rPr>
            </w:pPr>
            <w:r w:rsidRPr="00AF71F0">
              <w:rPr>
                <w:rFonts w:ascii="inherit" w:hAnsi="inherit" w:cs="Arial"/>
                <w:color w:val="000000" w:themeColor="text1"/>
                <w:sz w:val="28"/>
                <w:szCs w:val="28"/>
              </w:rPr>
              <w:t>58%</w:t>
            </w:r>
          </w:p>
        </w:tc>
        <w:tc>
          <w:tcPr>
            <w:tcW w:w="1134" w:type="dxa"/>
          </w:tcPr>
          <w:p w:rsidR="00AF71F0" w:rsidRPr="00AF71F0" w:rsidRDefault="00AF71F0" w:rsidP="00AF71F0">
            <w:pPr>
              <w:pStyle w:val="a6"/>
              <w:spacing w:before="0" w:beforeAutospacing="0" w:after="150" w:afterAutospacing="0" w:line="300" w:lineRule="atLeast"/>
              <w:jc w:val="both"/>
              <w:textAlignment w:val="baseline"/>
              <w:rPr>
                <w:rFonts w:ascii="inherit" w:hAnsi="inherit" w:cs="Arial"/>
                <w:color w:val="000000" w:themeColor="text1"/>
                <w:sz w:val="28"/>
                <w:szCs w:val="28"/>
              </w:rPr>
            </w:pPr>
            <w:r w:rsidRPr="00AF71F0">
              <w:rPr>
                <w:rFonts w:ascii="inherit" w:hAnsi="inherit" w:cs="Arial"/>
                <w:color w:val="000000" w:themeColor="text1"/>
                <w:sz w:val="28"/>
                <w:szCs w:val="28"/>
              </w:rPr>
              <w:t>72%</w:t>
            </w:r>
          </w:p>
        </w:tc>
        <w:tc>
          <w:tcPr>
            <w:tcW w:w="1134" w:type="dxa"/>
          </w:tcPr>
          <w:p w:rsidR="00AF71F0" w:rsidRPr="00AF71F0" w:rsidRDefault="00AF71F0" w:rsidP="00044E61">
            <w:pPr>
              <w:pStyle w:val="a6"/>
              <w:spacing w:before="0" w:beforeAutospacing="0" w:after="150" w:afterAutospacing="0" w:line="300" w:lineRule="atLeast"/>
              <w:jc w:val="both"/>
              <w:textAlignment w:val="baseline"/>
              <w:rPr>
                <w:rFonts w:ascii="inherit" w:hAnsi="inherit" w:cs="Arial"/>
                <w:color w:val="000000" w:themeColor="text1"/>
                <w:sz w:val="28"/>
                <w:szCs w:val="28"/>
              </w:rPr>
            </w:pPr>
            <w:r w:rsidRPr="00AF71F0">
              <w:rPr>
                <w:rFonts w:ascii="inherit" w:hAnsi="inherit" w:cs="Arial"/>
                <w:color w:val="000000" w:themeColor="text1"/>
                <w:sz w:val="28"/>
                <w:szCs w:val="28"/>
              </w:rPr>
              <w:t>84%</w:t>
            </w:r>
          </w:p>
        </w:tc>
        <w:tc>
          <w:tcPr>
            <w:tcW w:w="992" w:type="dxa"/>
          </w:tcPr>
          <w:p w:rsidR="00AF71F0" w:rsidRPr="00AF71F0" w:rsidRDefault="00AF71F0" w:rsidP="00044E61">
            <w:pPr>
              <w:pStyle w:val="a6"/>
              <w:spacing w:before="0" w:beforeAutospacing="0" w:after="150" w:afterAutospacing="0" w:line="300" w:lineRule="atLeast"/>
              <w:jc w:val="both"/>
              <w:textAlignment w:val="baseline"/>
              <w:rPr>
                <w:rFonts w:ascii="inherit" w:hAnsi="inherit" w:cs="Arial"/>
                <w:color w:val="000000" w:themeColor="text1"/>
                <w:sz w:val="28"/>
                <w:szCs w:val="28"/>
              </w:rPr>
            </w:pPr>
            <w:r w:rsidRPr="00AF71F0">
              <w:rPr>
                <w:rFonts w:ascii="inherit" w:hAnsi="inherit" w:cs="Arial"/>
                <w:color w:val="000000" w:themeColor="text1"/>
                <w:sz w:val="28"/>
                <w:szCs w:val="28"/>
              </w:rPr>
              <w:t>90%</w:t>
            </w:r>
          </w:p>
        </w:tc>
        <w:tc>
          <w:tcPr>
            <w:tcW w:w="1134" w:type="dxa"/>
          </w:tcPr>
          <w:p w:rsidR="00AF71F0" w:rsidRPr="00AF71F0" w:rsidRDefault="00AF71F0" w:rsidP="00044E61">
            <w:pPr>
              <w:pStyle w:val="a6"/>
              <w:spacing w:before="0" w:beforeAutospacing="0" w:after="150" w:afterAutospacing="0" w:line="300" w:lineRule="atLeast"/>
              <w:jc w:val="both"/>
              <w:textAlignment w:val="baseline"/>
              <w:rPr>
                <w:rFonts w:ascii="inherit" w:hAnsi="inherit" w:cs="Arial"/>
                <w:color w:val="000000" w:themeColor="text1"/>
                <w:sz w:val="28"/>
                <w:szCs w:val="28"/>
              </w:rPr>
            </w:pPr>
            <w:r w:rsidRPr="00AF71F0">
              <w:rPr>
                <w:rFonts w:ascii="inherit" w:hAnsi="inherit" w:cs="Arial"/>
                <w:color w:val="000000" w:themeColor="text1"/>
                <w:sz w:val="28"/>
                <w:szCs w:val="28"/>
              </w:rPr>
              <w:t>90%</w:t>
            </w:r>
          </w:p>
        </w:tc>
        <w:tc>
          <w:tcPr>
            <w:tcW w:w="1134" w:type="dxa"/>
          </w:tcPr>
          <w:p w:rsidR="00AF71F0" w:rsidRPr="00AF71F0" w:rsidRDefault="00AF71F0" w:rsidP="00044E61">
            <w:pPr>
              <w:pStyle w:val="a6"/>
              <w:spacing w:before="0" w:beforeAutospacing="0" w:after="150" w:afterAutospacing="0" w:line="300" w:lineRule="atLeast"/>
              <w:jc w:val="both"/>
              <w:textAlignment w:val="baseline"/>
              <w:rPr>
                <w:rFonts w:ascii="inherit" w:hAnsi="inherit" w:cs="Arial"/>
                <w:color w:val="000000" w:themeColor="text1"/>
                <w:sz w:val="28"/>
                <w:szCs w:val="28"/>
              </w:rPr>
            </w:pPr>
            <w:r w:rsidRPr="00AF71F0">
              <w:rPr>
                <w:rFonts w:ascii="inherit" w:hAnsi="inherit" w:cs="Arial"/>
                <w:color w:val="000000" w:themeColor="text1"/>
                <w:sz w:val="28"/>
                <w:szCs w:val="28"/>
              </w:rPr>
              <w:t>94%</w:t>
            </w:r>
          </w:p>
        </w:tc>
        <w:tc>
          <w:tcPr>
            <w:tcW w:w="1134" w:type="dxa"/>
          </w:tcPr>
          <w:p w:rsidR="00AF71F0" w:rsidRPr="00950B1D" w:rsidRDefault="00950B1D" w:rsidP="00044E61">
            <w:pPr>
              <w:pStyle w:val="a6"/>
              <w:spacing w:before="0" w:beforeAutospacing="0" w:after="150" w:afterAutospacing="0" w:line="300" w:lineRule="atLeast"/>
              <w:jc w:val="both"/>
              <w:textAlignment w:val="baseline"/>
              <w:rPr>
                <w:rFonts w:ascii="inherit" w:hAnsi="inherit" w:cs="Arial"/>
                <w:color w:val="000000" w:themeColor="text1"/>
                <w:sz w:val="28"/>
                <w:szCs w:val="28"/>
              </w:rPr>
            </w:pPr>
            <w:r w:rsidRPr="00950B1D">
              <w:rPr>
                <w:rFonts w:ascii="inherit" w:hAnsi="inherit" w:cs="Arial"/>
                <w:color w:val="000000" w:themeColor="text1"/>
                <w:sz w:val="28"/>
                <w:szCs w:val="28"/>
              </w:rPr>
              <w:t>80</w:t>
            </w:r>
            <w:r w:rsidR="00AF71F0" w:rsidRPr="00950B1D">
              <w:rPr>
                <w:rFonts w:ascii="inherit" w:hAnsi="inherit" w:cs="Arial"/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1276" w:type="dxa"/>
          </w:tcPr>
          <w:p w:rsidR="00AF71F0" w:rsidRPr="00950B1D" w:rsidRDefault="00950B1D" w:rsidP="00044E61">
            <w:pPr>
              <w:pStyle w:val="a6"/>
              <w:spacing w:before="0" w:beforeAutospacing="0" w:after="150" w:afterAutospacing="0" w:line="300" w:lineRule="atLeast"/>
              <w:jc w:val="both"/>
              <w:textAlignment w:val="baseline"/>
              <w:rPr>
                <w:rFonts w:ascii="inherit" w:hAnsi="inherit" w:cs="Arial"/>
                <w:color w:val="000000" w:themeColor="text1"/>
                <w:sz w:val="28"/>
                <w:szCs w:val="28"/>
              </w:rPr>
            </w:pPr>
            <w:r w:rsidRPr="00950B1D">
              <w:rPr>
                <w:rFonts w:ascii="inherit" w:hAnsi="inherit" w:cs="Arial"/>
                <w:color w:val="000000" w:themeColor="text1"/>
                <w:sz w:val="28"/>
                <w:szCs w:val="28"/>
              </w:rPr>
              <w:t>92</w:t>
            </w:r>
            <w:r w:rsidR="00AF71F0" w:rsidRPr="00950B1D">
              <w:rPr>
                <w:rFonts w:ascii="inherit" w:hAnsi="inherit" w:cs="Arial"/>
                <w:color w:val="000000" w:themeColor="text1"/>
                <w:sz w:val="28"/>
                <w:szCs w:val="28"/>
              </w:rPr>
              <w:t>%</w:t>
            </w:r>
          </w:p>
        </w:tc>
      </w:tr>
      <w:tr w:rsidR="00AF71F0" w:rsidTr="00AA15A4">
        <w:trPr>
          <w:trHeight w:val="920"/>
        </w:trPr>
        <w:tc>
          <w:tcPr>
            <w:tcW w:w="1702" w:type="dxa"/>
          </w:tcPr>
          <w:p w:rsidR="00AF71F0" w:rsidRDefault="00AF71F0" w:rsidP="00E24BA5">
            <w:pPr>
              <w:pStyle w:val="a6"/>
              <w:spacing w:before="0" w:beforeAutospacing="0" w:after="150" w:afterAutospacing="0" w:line="300" w:lineRule="atLeast"/>
              <w:jc w:val="both"/>
              <w:textAlignment w:val="baseline"/>
              <w:rPr>
                <w:rFonts w:ascii="inherit" w:hAnsi="inherit" w:cs="Arial"/>
                <w:sz w:val="28"/>
                <w:szCs w:val="28"/>
              </w:rPr>
            </w:pPr>
            <w:r>
              <w:rPr>
                <w:rFonts w:ascii="inherit" w:hAnsi="inherit" w:cs="Arial"/>
                <w:sz w:val="28"/>
                <w:szCs w:val="28"/>
              </w:rPr>
              <w:t>Социально коммуникативное развитие</w:t>
            </w:r>
          </w:p>
        </w:tc>
        <w:tc>
          <w:tcPr>
            <w:tcW w:w="850" w:type="dxa"/>
          </w:tcPr>
          <w:p w:rsidR="00AF71F0" w:rsidRPr="00AF71F0" w:rsidRDefault="00AF71F0" w:rsidP="00044E61">
            <w:pPr>
              <w:pStyle w:val="a6"/>
              <w:spacing w:before="0" w:beforeAutospacing="0" w:after="150" w:afterAutospacing="0" w:line="300" w:lineRule="atLeast"/>
              <w:jc w:val="both"/>
              <w:textAlignment w:val="baseline"/>
              <w:rPr>
                <w:rFonts w:ascii="inherit" w:hAnsi="inherit" w:cs="Arial"/>
                <w:color w:val="000000" w:themeColor="text1"/>
                <w:sz w:val="28"/>
                <w:szCs w:val="28"/>
              </w:rPr>
            </w:pPr>
            <w:r w:rsidRPr="00AF71F0">
              <w:rPr>
                <w:rFonts w:ascii="inherit" w:hAnsi="inherit" w:cs="Arial"/>
                <w:color w:val="000000" w:themeColor="text1"/>
                <w:sz w:val="28"/>
                <w:szCs w:val="28"/>
              </w:rPr>
              <w:t>68%</w:t>
            </w:r>
          </w:p>
        </w:tc>
        <w:tc>
          <w:tcPr>
            <w:tcW w:w="1134" w:type="dxa"/>
          </w:tcPr>
          <w:p w:rsidR="00AF71F0" w:rsidRPr="00AF71F0" w:rsidRDefault="00AF71F0" w:rsidP="00044E61">
            <w:pPr>
              <w:pStyle w:val="a6"/>
              <w:spacing w:before="0" w:beforeAutospacing="0" w:after="150" w:afterAutospacing="0" w:line="300" w:lineRule="atLeast"/>
              <w:jc w:val="both"/>
              <w:textAlignment w:val="baseline"/>
              <w:rPr>
                <w:rFonts w:ascii="inherit" w:hAnsi="inherit" w:cs="Arial"/>
                <w:color w:val="000000" w:themeColor="text1"/>
                <w:sz w:val="28"/>
                <w:szCs w:val="28"/>
              </w:rPr>
            </w:pPr>
            <w:r w:rsidRPr="00AF71F0">
              <w:rPr>
                <w:rFonts w:ascii="inherit" w:hAnsi="inherit" w:cs="Arial"/>
                <w:color w:val="000000" w:themeColor="text1"/>
                <w:sz w:val="28"/>
                <w:szCs w:val="28"/>
              </w:rPr>
              <w:t>75%</w:t>
            </w:r>
          </w:p>
        </w:tc>
        <w:tc>
          <w:tcPr>
            <w:tcW w:w="1134" w:type="dxa"/>
          </w:tcPr>
          <w:p w:rsidR="00AF71F0" w:rsidRPr="00AF71F0" w:rsidRDefault="00AF71F0" w:rsidP="00044E61">
            <w:pPr>
              <w:pStyle w:val="a6"/>
              <w:spacing w:before="0" w:beforeAutospacing="0" w:after="150" w:afterAutospacing="0" w:line="300" w:lineRule="atLeast"/>
              <w:jc w:val="both"/>
              <w:textAlignment w:val="baseline"/>
              <w:rPr>
                <w:rFonts w:ascii="inherit" w:hAnsi="inherit" w:cs="Arial"/>
                <w:color w:val="000000" w:themeColor="text1"/>
                <w:sz w:val="28"/>
                <w:szCs w:val="28"/>
              </w:rPr>
            </w:pPr>
            <w:r w:rsidRPr="00AF71F0">
              <w:rPr>
                <w:rFonts w:ascii="inherit" w:hAnsi="inherit" w:cs="Arial"/>
                <w:color w:val="000000" w:themeColor="text1"/>
                <w:sz w:val="28"/>
                <w:szCs w:val="28"/>
              </w:rPr>
              <w:t>90%</w:t>
            </w:r>
          </w:p>
        </w:tc>
        <w:tc>
          <w:tcPr>
            <w:tcW w:w="992" w:type="dxa"/>
          </w:tcPr>
          <w:p w:rsidR="00AF71F0" w:rsidRPr="00AF71F0" w:rsidRDefault="00AF71F0" w:rsidP="00044E61">
            <w:pPr>
              <w:pStyle w:val="a6"/>
              <w:spacing w:before="0" w:beforeAutospacing="0" w:after="150" w:afterAutospacing="0" w:line="300" w:lineRule="atLeast"/>
              <w:jc w:val="both"/>
              <w:textAlignment w:val="baseline"/>
              <w:rPr>
                <w:rFonts w:ascii="inherit" w:hAnsi="inherit" w:cs="Arial"/>
                <w:color w:val="000000" w:themeColor="text1"/>
                <w:sz w:val="28"/>
                <w:szCs w:val="28"/>
              </w:rPr>
            </w:pPr>
            <w:r w:rsidRPr="00AF71F0">
              <w:rPr>
                <w:rFonts w:ascii="inherit" w:hAnsi="inherit" w:cs="Arial"/>
                <w:color w:val="000000" w:themeColor="text1"/>
                <w:sz w:val="28"/>
                <w:szCs w:val="28"/>
              </w:rPr>
              <w:t>91%</w:t>
            </w:r>
          </w:p>
        </w:tc>
        <w:tc>
          <w:tcPr>
            <w:tcW w:w="1134" w:type="dxa"/>
          </w:tcPr>
          <w:p w:rsidR="00AF71F0" w:rsidRPr="00AF71F0" w:rsidRDefault="00AF71F0" w:rsidP="00044E61">
            <w:pPr>
              <w:pStyle w:val="a6"/>
              <w:spacing w:before="0" w:beforeAutospacing="0" w:after="150" w:afterAutospacing="0" w:line="300" w:lineRule="atLeast"/>
              <w:jc w:val="both"/>
              <w:textAlignment w:val="baseline"/>
              <w:rPr>
                <w:rFonts w:ascii="inherit" w:hAnsi="inherit" w:cs="Arial"/>
                <w:color w:val="000000" w:themeColor="text1"/>
                <w:sz w:val="28"/>
                <w:szCs w:val="28"/>
              </w:rPr>
            </w:pPr>
            <w:r w:rsidRPr="00AF71F0">
              <w:rPr>
                <w:rFonts w:ascii="inherit" w:hAnsi="inherit" w:cs="Arial"/>
                <w:color w:val="000000" w:themeColor="text1"/>
                <w:sz w:val="28"/>
                <w:szCs w:val="28"/>
              </w:rPr>
              <w:t>82%</w:t>
            </w:r>
          </w:p>
        </w:tc>
        <w:tc>
          <w:tcPr>
            <w:tcW w:w="1134" w:type="dxa"/>
          </w:tcPr>
          <w:p w:rsidR="00AF71F0" w:rsidRPr="00AF71F0" w:rsidRDefault="00AF71F0" w:rsidP="00044E61">
            <w:pPr>
              <w:pStyle w:val="a6"/>
              <w:spacing w:before="0" w:beforeAutospacing="0" w:after="150" w:afterAutospacing="0" w:line="300" w:lineRule="atLeast"/>
              <w:jc w:val="both"/>
              <w:textAlignment w:val="baseline"/>
              <w:rPr>
                <w:rFonts w:ascii="inherit" w:hAnsi="inherit" w:cs="Arial"/>
                <w:color w:val="000000" w:themeColor="text1"/>
                <w:sz w:val="28"/>
                <w:szCs w:val="28"/>
              </w:rPr>
            </w:pPr>
            <w:r w:rsidRPr="00AF71F0">
              <w:rPr>
                <w:rFonts w:ascii="inherit" w:hAnsi="inherit" w:cs="Arial"/>
                <w:color w:val="000000" w:themeColor="text1"/>
                <w:sz w:val="28"/>
                <w:szCs w:val="28"/>
              </w:rPr>
              <w:t>94%</w:t>
            </w:r>
          </w:p>
        </w:tc>
        <w:tc>
          <w:tcPr>
            <w:tcW w:w="1134" w:type="dxa"/>
          </w:tcPr>
          <w:p w:rsidR="00AF71F0" w:rsidRPr="00950B1D" w:rsidRDefault="00950B1D" w:rsidP="00044E61">
            <w:pPr>
              <w:pStyle w:val="a6"/>
              <w:spacing w:before="0" w:beforeAutospacing="0" w:after="150" w:afterAutospacing="0" w:line="300" w:lineRule="atLeast"/>
              <w:jc w:val="both"/>
              <w:textAlignment w:val="baseline"/>
              <w:rPr>
                <w:rFonts w:ascii="inherit" w:hAnsi="inherit" w:cs="Arial"/>
                <w:color w:val="000000" w:themeColor="text1"/>
                <w:sz w:val="28"/>
                <w:szCs w:val="28"/>
              </w:rPr>
            </w:pPr>
            <w:r w:rsidRPr="00950B1D">
              <w:rPr>
                <w:rFonts w:ascii="inherit" w:hAnsi="inherit" w:cs="Arial"/>
                <w:color w:val="000000" w:themeColor="text1"/>
                <w:sz w:val="28"/>
                <w:szCs w:val="28"/>
              </w:rPr>
              <w:t>86</w:t>
            </w:r>
            <w:r w:rsidR="00AF71F0" w:rsidRPr="00950B1D">
              <w:rPr>
                <w:rFonts w:ascii="inherit" w:hAnsi="inherit" w:cs="Arial"/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1276" w:type="dxa"/>
          </w:tcPr>
          <w:p w:rsidR="00AF71F0" w:rsidRPr="00950B1D" w:rsidRDefault="00950B1D" w:rsidP="00044E61">
            <w:pPr>
              <w:pStyle w:val="a6"/>
              <w:spacing w:before="0" w:beforeAutospacing="0" w:after="150" w:afterAutospacing="0" w:line="300" w:lineRule="atLeast"/>
              <w:jc w:val="both"/>
              <w:textAlignment w:val="baseline"/>
              <w:rPr>
                <w:rFonts w:ascii="inherit" w:hAnsi="inherit" w:cs="Arial"/>
                <w:color w:val="000000" w:themeColor="text1"/>
                <w:sz w:val="28"/>
                <w:szCs w:val="28"/>
              </w:rPr>
            </w:pPr>
            <w:r w:rsidRPr="00950B1D">
              <w:rPr>
                <w:rFonts w:ascii="inherit" w:hAnsi="inherit" w:cs="Arial"/>
                <w:color w:val="000000" w:themeColor="text1"/>
                <w:sz w:val="28"/>
                <w:szCs w:val="28"/>
              </w:rPr>
              <w:t>92</w:t>
            </w:r>
            <w:r w:rsidR="00AF71F0" w:rsidRPr="00950B1D">
              <w:rPr>
                <w:rFonts w:ascii="inherit" w:hAnsi="inherit" w:cs="Arial"/>
                <w:color w:val="000000" w:themeColor="text1"/>
                <w:sz w:val="28"/>
                <w:szCs w:val="28"/>
              </w:rPr>
              <w:t>%</w:t>
            </w:r>
          </w:p>
        </w:tc>
      </w:tr>
      <w:tr w:rsidR="00AF71F0" w:rsidTr="00AA15A4">
        <w:tc>
          <w:tcPr>
            <w:tcW w:w="1702" w:type="dxa"/>
          </w:tcPr>
          <w:p w:rsidR="00AF71F0" w:rsidRDefault="00AF71F0" w:rsidP="00E24BA5">
            <w:pPr>
              <w:pStyle w:val="a6"/>
              <w:spacing w:before="0" w:beforeAutospacing="0" w:after="150" w:afterAutospacing="0" w:line="300" w:lineRule="atLeast"/>
              <w:jc w:val="both"/>
              <w:textAlignment w:val="baseline"/>
              <w:rPr>
                <w:rFonts w:ascii="inherit" w:hAnsi="inherit" w:cs="Arial"/>
                <w:sz w:val="28"/>
                <w:szCs w:val="28"/>
              </w:rPr>
            </w:pPr>
            <w:r>
              <w:rPr>
                <w:rFonts w:ascii="inherit" w:hAnsi="inherit" w:cs="Arial"/>
                <w:sz w:val="28"/>
                <w:szCs w:val="28"/>
              </w:rPr>
              <w:t>Художественн</w:t>
            </w:r>
            <w:proofErr w:type="gramStart"/>
            <w:r>
              <w:rPr>
                <w:rFonts w:ascii="inherit" w:hAnsi="inherit" w:cs="Arial"/>
                <w:sz w:val="28"/>
                <w:szCs w:val="28"/>
              </w:rPr>
              <w:t>о-</w:t>
            </w:r>
            <w:proofErr w:type="gramEnd"/>
            <w:r>
              <w:rPr>
                <w:rFonts w:ascii="inherit" w:hAnsi="inherit" w:cs="Arial"/>
                <w:sz w:val="28"/>
                <w:szCs w:val="28"/>
              </w:rPr>
              <w:t xml:space="preserve"> эстетическое развитие</w:t>
            </w:r>
          </w:p>
        </w:tc>
        <w:tc>
          <w:tcPr>
            <w:tcW w:w="850" w:type="dxa"/>
          </w:tcPr>
          <w:p w:rsidR="00AF71F0" w:rsidRPr="00AF71F0" w:rsidRDefault="00AF71F0" w:rsidP="00044E61">
            <w:pPr>
              <w:pStyle w:val="a6"/>
              <w:spacing w:before="0" w:beforeAutospacing="0" w:after="150" w:afterAutospacing="0" w:line="300" w:lineRule="atLeast"/>
              <w:jc w:val="both"/>
              <w:textAlignment w:val="baseline"/>
              <w:rPr>
                <w:rFonts w:ascii="inherit" w:hAnsi="inherit" w:cs="Arial"/>
                <w:color w:val="000000" w:themeColor="text1"/>
                <w:sz w:val="28"/>
                <w:szCs w:val="28"/>
              </w:rPr>
            </w:pPr>
            <w:r w:rsidRPr="00AF71F0">
              <w:rPr>
                <w:rFonts w:ascii="inherit" w:hAnsi="inherit" w:cs="Arial"/>
                <w:color w:val="000000" w:themeColor="text1"/>
                <w:sz w:val="28"/>
                <w:szCs w:val="28"/>
              </w:rPr>
              <w:t>60%</w:t>
            </w:r>
          </w:p>
        </w:tc>
        <w:tc>
          <w:tcPr>
            <w:tcW w:w="1134" w:type="dxa"/>
          </w:tcPr>
          <w:p w:rsidR="00AF71F0" w:rsidRPr="00AF71F0" w:rsidRDefault="00AF71F0" w:rsidP="00044E61">
            <w:pPr>
              <w:pStyle w:val="a6"/>
              <w:spacing w:before="0" w:beforeAutospacing="0" w:after="150" w:afterAutospacing="0" w:line="300" w:lineRule="atLeast"/>
              <w:jc w:val="both"/>
              <w:textAlignment w:val="baseline"/>
              <w:rPr>
                <w:rFonts w:ascii="inherit" w:hAnsi="inherit" w:cs="Arial"/>
                <w:color w:val="000000" w:themeColor="text1"/>
                <w:sz w:val="28"/>
                <w:szCs w:val="28"/>
              </w:rPr>
            </w:pPr>
            <w:r w:rsidRPr="00AF71F0">
              <w:rPr>
                <w:rFonts w:ascii="inherit" w:hAnsi="inherit" w:cs="Arial"/>
                <w:color w:val="000000" w:themeColor="text1"/>
                <w:sz w:val="28"/>
                <w:szCs w:val="28"/>
              </w:rPr>
              <w:t>78%</w:t>
            </w:r>
          </w:p>
        </w:tc>
        <w:tc>
          <w:tcPr>
            <w:tcW w:w="1134" w:type="dxa"/>
          </w:tcPr>
          <w:p w:rsidR="00AF71F0" w:rsidRPr="00AF71F0" w:rsidRDefault="00AF71F0" w:rsidP="00044E61">
            <w:pPr>
              <w:pStyle w:val="a6"/>
              <w:spacing w:before="0" w:beforeAutospacing="0" w:after="150" w:afterAutospacing="0" w:line="300" w:lineRule="atLeast"/>
              <w:jc w:val="both"/>
              <w:textAlignment w:val="baseline"/>
              <w:rPr>
                <w:rFonts w:ascii="inherit" w:hAnsi="inherit" w:cs="Arial"/>
                <w:color w:val="000000" w:themeColor="text1"/>
                <w:sz w:val="28"/>
                <w:szCs w:val="28"/>
              </w:rPr>
            </w:pPr>
            <w:r w:rsidRPr="00AF71F0">
              <w:rPr>
                <w:rFonts w:ascii="inherit" w:hAnsi="inherit" w:cs="Arial"/>
                <w:color w:val="000000" w:themeColor="text1"/>
                <w:sz w:val="28"/>
                <w:szCs w:val="28"/>
              </w:rPr>
              <w:t>80%</w:t>
            </w:r>
          </w:p>
        </w:tc>
        <w:tc>
          <w:tcPr>
            <w:tcW w:w="992" w:type="dxa"/>
          </w:tcPr>
          <w:p w:rsidR="00AF71F0" w:rsidRPr="00AF71F0" w:rsidRDefault="00AF71F0" w:rsidP="00AF71F0">
            <w:pPr>
              <w:pStyle w:val="a6"/>
              <w:spacing w:before="0" w:beforeAutospacing="0" w:after="150" w:afterAutospacing="0" w:line="300" w:lineRule="atLeast"/>
              <w:jc w:val="both"/>
              <w:textAlignment w:val="baseline"/>
              <w:rPr>
                <w:rFonts w:ascii="inherit" w:hAnsi="inherit" w:cs="Arial"/>
                <w:color w:val="000000" w:themeColor="text1"/>
                <w:sz w:val="28"/>
                <w:szCs w:val="28"/>
              </w:rPr>
            </w:pPr>
            <w:r w:rsidRPr="00AF71F0">
              <w:rPr>
                <w:rFonts w:ascii="inherit" w:hAnsi="inherit" w:cs="Arial"/>
                <w:color w:val="000000" w:themeColor="text1"/>
                <w:sz w:val="28"/>
                <w:szCs w:val="28"/>
              </w:rPr>
              <w:t>88%</w:t>
            </w:r>
          </w:p>
        </w:tc>
        <w:tc>
          <w:tcPr>
            <w:tcW w:w="1134" w:type="dxa"/>
          </w:tcPr>
          <w:p w:rsidR="00AF71F0" w:rsidRPr="00AF71F0" w:rsidRDefault="00AF71F0" w:rsidP="00044E61">
            <w:pPr>
              <w:pStyle w:val="a6"/>
              <w:spacing w:before="0" w:beforeAutospacing="0" w:after="150" w:afterAutospacing="0" w:line="300" w:lineRule="atLeast"/>
              <w:jc w:val="both"/>
              <w:textAlignment w:val="baseline"/>
              <w:rPr>
                <w:rFonts w:ascii="inherit" w:hAnsi="inherit" w:cs="Arial"/>
                <w:color w:val="000000" w:themeColor="text1"/>
                <w:sz w:val="28"/>
                <w:szCs w:val="28"/>
              </w:rPr>
            </w:pPr>
            <w:r w:rsidRPr="00AF71F0">
              <w:rPr>
                <w:rFonts w:ascii="inherit" w:hAnsi="inherit" w:cs="Arial"/>
                <w:color w:val="000000" w:themeColor="text1"/>
                <w:sz w:val="28"/>
                <w:szCs w:val="28"/>
              </w:rPr>
              <w:t>92%</w:t>
            </w:r>
          </w:p>
        </w:tc>
        <w:tc>
          <w:tcPr>
            <w:tcW w:w="1134" w:type="dxa"/>
          </w:tcPr>
          <w:p w:rsidR="00AF71F0" w:rsidRPr="00AF71F0" w:rsidRDefault="00AF71F0" w:rsidP="00044E61">
            <w:pPr>
              <w:pStyle w:val="a6"/>
              <w:spacing w:before="0" w:beforeAutospacing="0" w:after="150" w:afterAutospacing="0" w:line="300" w:lineRule="atLeast"/>
              <w:jc w:val="both"/>
              <w:textAlignment w:val="baseline"/>
              <w:rPr>
                <w:rFonts w:ascii="inherit" w:hAnsi="inherit" w:cs="Arial"/>
                <w:color w:val="000000" w:themeColor="text1"/>
                <w:sz w:val="28"/>
                <w:szCs w:val="28"/>
              </w:rPr>
            </w:pPr>
            <w:r w:rsidRPr="00AF71F0">
              <w:rPr>
                <w:rFonts w:ascii="inherit" w:hAnsi="inherit" w:cs="Arial"/>
                <w:color w:val="000000" w:themeColor="text1"/>
                <w:sz w:val="28"/>
                <w:szCs w:val="28"/>
              </w:rPr>
              <w:t>94%</w:t>
            </w:r>
          </w:p>
        </w:tc>
        <w:tc>
          <w:tcPr>
            <w:tcW w:w="1134" w:type="dxa"/>
          </w:tcPr>
          <w:p w:rsidR="00AF71F0" w:rsidRPr="00950B1D" w:rsidRDefault="00950B1D" w:rsidP="00044E61">
            <w:pPr>
              <w:pStyle w:val="a6"/>
              <w:spacing w:before="0" w:beforeAutospacing="0" w:after="150" w:afterAutospacing="0" w:line="300" w:lineRule="atLeast"/>
              <w:jc w:val="both"/>
              <w:textAlignment w:val="baseline"/>
              <w:rPr>
                <w:rFonts w:ascii="inherit" w:hAnsi="inherit" w:cs="Arial"/>
                <w:color w:val="000000" w:themeColor="text1"/>
                <w:sz w:val="28"/>
                <w:szCs w:val="28"/>
              </w:rPr>
            </w:pPr>
            <w:r w:rsidRPr="00950B1D">
              <w:rPr>
                <w:rFonts w:ascii="inherit" w:hAnsi="inherit" w:cs="Arial"/>
                <w:color w:val="000000" w:themeColor="text1"/>
                <w:sz w:val="28"/>
                <w:szCs w:val="28"/>
              </w:rPr>
              <w:t>87</w:t>
            </w:r>
            <w:r w:rsidR="00AF71F0" w:rsidRPr="00950B1D">
              <w:rPr>
                <w:rFonts w:ascii="inherit" w:hAnsi="inherit" w:cs="Arial"/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1276" w:type="dxa"/>
          </w:tcPr>
          <w:p w:rsidR="00AF71F0" w:rsidRPr="00950B1D" w:rsidRDefault="00950B1D" w:rsidP="00044E61">
            <w:pPr>
              <w:pStyle w:val="a6"/>
              <w:spacing w:before="0" w:beforeAutospacing="0" w:after="150" w:afterAutospacing="0" w:line="300" w:lineRule="atLeast"/>
              <w:jc w:val="both"/>
              <w:textAlignment w:val="baseline"/>
              <w:rPr>
                <w:rFonts w:ascii="inherit" w:hAnsi="inherit" w:cs="Arial"/>
                <w:color w:val="000000" w:themeColor="text1"/>
                <w:sz w:val="28"/>
                <w:szCs w:val="28"/>
              </w:rPr>
            </w:pPr>
            <w:r w:rsidRPr="00950B1D">
              <w:rPr>
                <w:rFonts w:ascii="inherit" w:hAnsi="inherit" w:cs="Arial"/>
                <w:color w:val="000000" w:themeColor="text1"/>
                <w:sz w:val="28"/>
                <w:szCs w:val="28"/>
              </w:rPr>
              <w:t>96</w:t>
            </w:r>
            <w:r w:rsidR="00AF71F0" w:rsidRPr="00950B1D">
              <w:rPr>
                <w:rFonts w:ascii="inherit" w:hAnsi="inherit" w:cs="Arial"/>
                <w:color w:val="000000" w:themeColor="text1"/>
                <w:sz w:val="28"/>
                <w:szCs w:val="28"/>
              </w:rPr>
              <w:t>%</w:t>
            </w:r>
          </w:p>
        </w:tc>
      </w:tr>
      <w:tr w:rsidR="00AF71F0" w:rsidTr="00AA15A4">
        <w:tc>
          <w:tcPr>
            <w:tcW w:w="1702" w:type="dxa"/>
          </w:tcPr>
          <w:p w:rsidR="00AF71F0" w:rsidRDefault="00AF71F0" w:rsidP="00E24BA5">
            <w:pPr>
              <w:pStyle w:val="a6"/>
              <w:spacing w:before="0" w:beforeAutospacing="0" w:after="150" w:afterAutospacing="0" w:line="300" w:lineRule="atLeast"/>
              <w:jc w:val="both"/>
              <w:textAlignment w:val="baseline"/>
              <w:rPr>
                <w:rFonts w:ascii="inherit" w:hAnsi="inherit" w:cs="Arial"/>
                <w:sz w:val="28"/>
                <w:szCs w:val="28"/>
              </w:rPr>
            </w:pPr>
            <w:r>
              <w:rPr>
                <w:rFonts w:ascii="inherit" w:hAnsi="inherit" w:cs="Arial" w:hint="eastAsia"/>
                <w:sz w:val="28"/>
                <w:szCs w:val="28"/>
              </w:rPr>
              <w:t>Ф</w:t>
            </w:r>
            <w:r>
              <w:rPr>
                <w:rFonts w:ascii="inherit" w:hAnsi="inherit" w:cs="Arial"/>
                <w:sz w:val="28"/>
                <w:szCs w:val="28"/>
              </w:rPr>
              <w:t>изическое развитие</w:t>
            </w:r>
          </w:p>
        </w:tc>
        <w:tc>
          <w:tcPr>
            <w:tcW w:w="850" w:type="dxa"/>
          </w:tcPr>
          <w:p w:rsidR="00AF71F0" w:rsidRPr="00AF71F0" w:rsidRDefault="00AF71F0" w:rsidP="00044E61">
            <w:pPr>
              <w:pStyle w:val="a6"/>
              <w:spacing w:before="0" w:beforeAutospacing="0" w:after="150" w:afterAutospacing="0" w:line="300" w:lineRule="atLeast"/>
              <w:jc w:val="both"/>
              <w:textAlignment w:val="baseline"/>
              <w:rPr>
                <w:rFonts w:ascii="inherit" w:hAnsi="inherit" w:cs="Arial"/>
                <w:color w:val="000000" w:themeColor="text1"/>
                <w:sz w:val="28"/>
                <w:szCs w:val="28"/>
              </w:rPr>
            </w:pPr>
            <w:r w:rsidRPr="00AF71F0">
              <w:rPr>
                <w:rFonts w:ascii="inherit" w:hAnsi="inherit" w:cs="Arial"/>
                <w:color w:val="000000" w:themeColor="text1"/>
                <w:sz w:val="28"/>
                <w:szCs w:val="28"/>
              </w:rPr>
              <w:t>70%</w:t>
            </w:r>
          </w:p>
        </w:tc>
        <w:tc>
          <w:tcPr>
            <w:tcW w:w="1134" w:type="dxa"/>
          </w:tcPr>
          <w:p w:rsidR="00AF71F0" w:rsidRPr="00AF71F0" w:rsidRDefault="00AF71F0" w:rsidP="00044E61">
            <w:pPr>
              <w:pStyle w:val="a6"/>
              <w:spacing w:before="0" w:beforeAutospacing="0" w:after="150" w:afterAutospacing="0" w:line="300" w:lineRule="atLeast"/>
              <w:jc w:val="both"/>
              <w:textAlignment w:val="baseline"/>
              <w:rPr>
                <w:rFonts w:ascii="inherit" w:hAnsi="inherit" w:cs="Arial"/>
                <w:color w:val="000000" w:themeColor="text1"/>
                <w:sz w:val="28"/>
                <w:szCs w:val="28"/>
              </w:rPr>
            </w:pPr>
            <w:r w:rsidRPr="00AF71F0">
              <w:rPr>
                <w:rFonts w:ascii="inherit" w:hAnsi="inherit" w:cs="Arial"/>
                <w:color w:val="000000" w:themeColor="text1"/>
                <w:sz w:val="28"/>
                <w:szCs w:val="28"/>
              </w:rPr>
              <w:t>80%</w:t>
            </w:r>
          </w:p>
        </w:tc>
        <w:tc>
          <w:tcPr>
            <w:tcW w:w="1134" w:type="dxa"/>
          </w:tcPr>
          <w:p w:rsidR="00AF71F0" w:rsidRPr="00AF71F0" w:rsidRDefault="00AF71F0" w:rsidP="00044E61">
            <w:pPr>
              <w:pStyle w:val="a6"/>
              <w:spacing w:before="0" w:beforeAutospacing="0" w:after="150" w:afterAutospacing="0" w:line="300" w:lineRule="atLeast"/>
              <w:jc w:val="both"/>
              <w:textAlignment w:val="baseline"/>
              <w:rPr>
                <w:rFonts w:ascii="inherit" w:hAnsi="inherit" w:cs="Arial"/>
                <w:color w:val="000000" w:themeColor="text1"/>
                <w:sz w:val="28"/>
                <w:szCs w:val="28"/>
              </w:rPr>
            </w:pPr>
            <w:r w:rsidRPr="00AF71F0">
              <w:rPr>
                <w:rFonts w:ascii="inherit" w:hAnsi="inherit" w:cs="Arial"/>
                <w:color w:val="000000" w:themeColor="text1"/>
                <w:sz w:val="28"/>
                <w:szCs w:val="28"/>
              </w:rPr>
              <w:t>80%</w:t>
            </w:r>
          </w:p>
        </w:tc>
        <w:tc>
          <w:tcPr>
            <w:tcW w:w="992" w:type="dxa"/>
          </w:tcPr>
          <w:p w:rsidR="00AF71F0" w:rsidRPr="00AF71F0" w:rsidRDefault="00AF71F0" w:rsidP="00044E61">
            <w:pPr>
              <w:pStyle w:val="a6"/>
              <w:spacing w:before="0" w:beforeAutospacing="0" w:after="150" w:afterAutospacing="0" w:line="300" w:lineRule="atLeast"/>
              <w:jc w:val="both"/>
              <w:textAlignment w:val="baseline"/>
              <w:rPr>
                <w:rFonts w:ascii="inherit" w:hAnsi="inherit" w:cs="Arial"/>
                <w:color w:val="000000" w:themeColor="text1"/>
                <w:sz w:val="28"/>
                <w:szCs w:val="28"/>
              </w:rPr>
            </w:pPr>
            <w:r w:rsidRPr="00AF71F0">
              <w:rPr>
                <w:rFonts w:ascii="inherit" w:hAnsi="inherit" w:cs="Arial"/>
                <w:color w:val="000000" w:themeColor="text1"/>
                <w:sz w:val="28"/>
                <w:szCs w:val="28"/>
              </w:rPr>
              <w:t>92%</w:t>
            </w:r>
          </w:p>
        </w:tc>
        <w:tc>
          <w:tcPr>
            <w:tcW w:w="1134" w:type="dxa"/>
          </w:tcPr>
          <w:p w:rsidR="00AF71F0" w:rsidRPr="00AF71F0" w:rsidRDefault="00AF71F0" w:rsidP="00044E61">
            <w:pPr>
              <w:pStyle w:val="a6"/>
              <w:spacing w:before="0" w:beforeAutospacing="0" w:after="150" w:afterAutospacing="0" w:line="300" w:lineRule="atLeast"/>
              <w:jc w:val="both"/>
              <w:textAlignment w:val="baseline"/>
              <w:rPr>
                <w:rFonts w:ascii="inherit" w:hAnsi="inherit" w:cs="Arial"/>
                <w:color w:val="000000" w:themeColor="text1"/>
                <w:sz w:val="28"/>
                <w:szCs w:val="28"/>
              </w:rPr>
            </w:pPr>
            <w:r w:rsidRPr="00AF71F0">
              <w:rPr>
                <w:rFonts w:ascii="inherit" w:hAnsi="inherit" w:cs="Arial"/>
                <w:color w:val="000000" w:themeColor="text1"/>
                <w:sz w:val="28"/>
                <w:szCs w:val="28"/>
              </w:rPr>
              <w:t>83%</w:t>
            </w:r>
          </w:p>
        </w:tc>
        <w:tc>
          <w:tcPr>
            <w:tcW w:w="1134" w:type="dxa"/>
          </w:tcPr>
          <w:p w:rsidR="00AF71F0" w:rsidRPr="00AF71F0" w:rsidRDefault="00AF71F0" w:rsidP="00044E61">
            <w:pPr>
              <w:pStyle w:val="a6"/>
              <w:spacing w:before="0" w:beforeAutospacing="0" w:after="150" w:afterAutospacing="0" w:line="300" w:lineRule="atLeast"/>
              <w:jc w:val="both"/>
              <w:textAlignment w:val="baseline"/>
              <w:rPr>
                <w:rFonts w:ascii="inherit" w:hAnsi="inherit" w:cs="Arial"/>
                <w:color w:val="000000" w:themeColor="text1"/>
                <w:sz w:val="28"/>
                <w:szCs w:val="28"/>
              </w:rPr>
            </w:pPr>
            <w:r w:rsidRPr="00AF71F0">
              <w:rPr>
                <w:rFonts w:ascii="inherit" w:hAnsi="inherit" w:cs="Arial"/>
                <w:color w:val="000000" w:themeColor="text1"/>
                <w:sz w:val="28"/>
                <w:szCs w:val="28"/>
              </w:rPr>
              <w:t>92%</w:t>
            </w:r>
          </w:p>
        </w:tc>
        <w:tc>
          <w:tcPr>
            <w:tcW w:w="1134" w:type="dxa"/>
          </w:tcPr>
          <w:p w:rsidR="00AF71F0" w:rsidRPr="00950B1D" w:rsidRDefault="00950B1D" w:rsidP="00044E61">
            <w:pPr>
              <w:pStyle w:val="a6"/>
              <w:spacing w:before="0" w:beforeAutospacing="0" w:after="150" w:afterAutospacing="0" w:line="300" w:lineRule="atLeast"/>
              <w:jc w:val="both"/>
              <w:textAlignment w:val="baseline"/>
              <w:rPr>
                <w:rFonts w:ascii="inherit" w:hAnsi="inherit" w:cs="Arial"/>
                <w:color w:val="000000" w:themeColor="text1"/>
                <w:sz w:val="28"/>
                <w:szCs w:val="28"/>
              </w:rPr>
            </w:pPr>
            <w:r w:rsidRPr="00950B1D">
              <w:rPr>
                <w:rFonts w:ascii="inherit" w:hAnsi="inherit" w:cs="Arial"/>
                <w:color w:val="000000" w:themeColor="text1"/>
                <w:sz w:val="28"/>
                <w:szCs w:val="28"/>
              </w:rPr>
              <w:t>89</w:t>
            </w:r>
            <w:r w:rsidR="00AF71F0" w:rsidRPr="00950B1D">
              <w:rPr>
                <w:rFonts w:ascii="inherit" w:hAnsi="inherit" w:cs="Arial"/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1276" w:type="dxa"/>
          </w:tcPr>
          <w:p w:rsidR="00AF71F0" w:rsidRPr="00950B1D" w:rsidRDefault="00950B1D" w:rsidP="00044E61">
            <w:pPr>
              <w:pStyle w:val="a6"/>
              <w:spacing w:before="0" w:beforeAutospacing="0" w:after="150" w:afterAutospacing="0" w:line="300" w:lineRule="atLeast"/>
              <w:jc w:val="both"/>
              <w:textAlignment w:val="baseline"/>
              <w:rPr>
                <w:rFonts w:ascii="inherit" w:hAnsi="inherit" w:cs="Arial"/>
                <w:color w:val="000000" w:themeColor="text1"/>
                <w:sz w:val="28"/>
                <w:szCs w:val="28"/>
              </w:rPr>
            </w:pPr>
            <w:r w:rsidRPr="00950B1D">
              <w:rPr>
                <w:rFonts w:ascii="inherit" w:hAnsi="inherit" w:cs="Arial"/>
                <w:color w:val="000000" w:themeColor="text1"/>
                <w:sz w:val="28"/>
                <w:szCs w:val="28"/>
              </w:rPr>
              <w:t>93</w:t>
            </w:r>
            <w:r w:rsidR="00AF71F0" w:rsidRPr="00950B1D">
              <w:rPr>
                <w:rFonts w:ascii="inherit" w:hAnsi="inherit" w:cs="Arial"/>
                <w:color w:val="000000" w:themeColor="text1"/>
                <w:sz w:val="28"/>
                <w:szCs w:val="28"/>
              </w:rPr>
              <w:t>%</w:t>
            </w:r>
          </w:p>
        </w:tc>
      </w:tr>
      <w:tr w:rsidR="002E4E52" w:rsidRPr="002E4E52" w:rsidTr="00AA15A4">
        <w:tc>
          <w:tcPr>
            <w:tcW w:w="1702" w:type="dxa"/>
          </w:tcPr>
          <w:p w:rsidR="00AF71F0" w:rsidRPr="00DF6F50" w:rsidRDefault="00AF71F0" w:rsidP="00E24BA5">
            <w:pPr>
              <w:pStyle w:val="a6"/>
              <w:spacing w:before="0" w:beforeAutospacing="0" w:after="150" w:afterAutospacing="0" w:line="300" w:lineRule="atLeast"/>
              <w:jc w:val="both"/>
              <w:textAlignment w:val="baseline"/>
              <w:rPr>
                <w:rFonts w:ascii="inherit" w:hAnsi="inherit" w:cs="Arial"/>
                <w:b/>
                <w:color w:val="000000" w:themeColor="text1"/>
                <w:sz w:val="28"/>
                <w:szCs w:val="28"/>
              </w:rPr>
            </w:pPr>
            <w:r w:rsidRPr="00DF6F50">
              <w:rPr>
                <w:rFonts w:ascii="inherit" w:hAnsi="inherit" w:cs="Arial" w:hint="eastAsia"/>
                <w:b/>
                <w:color w:val="000000" w:themeColor="text1"/>
                <w:sz w:val="28"/>
                <w:szCs w:val="28"/>
              </w:rPr>
              <w:t>И</w:t>
            </w:r>
            <w:r w:rsidRPr="00DF6F50">
              <w:rPr>
                <w:rFonts w:ascii="inherit" w:hAnsi="inherit" w:cs="Arial"/>
                <w:b/>
                <w:color w:val="000000" w:themeColor="text1"/>
                <w:sz w:val="28"/>
                <w:szCs w:val="28"/>
              </w:rPr>
              <w:t xml:space="preserve">того </w:t>
            </w:r>
          </w:p>
        </w:tc>
        <w:tc>
          <w:tcPr>
            <w:tcW w:w="850" w:type="dxa"/>
          </w:tcPr>
          <w:p w:rsidR="00AF71F0" w:rsidRPr="00DF6F50" w:rsidRDefault="002E4E52" w:rsidP="00044E61">
            <w:pPr>
              <w:pStyle w:val="a6"/>
              <w:spacing w:before="0" w:beforeAutospacing="0" w:after="150" w:afterAutospacing="0" w:line="300" w:lineRule="atLeast"/>
              <w:jc w:val="both"/>
              <w:textAlignment w:val="baseline"/>
              <w:rPr>
                <w:rFonts w:ascii="inherit" w:hAnsi="inherit" w:cs="Arial"/>
                <w:b/>
                <w:color w:val="000000" w:themeColor="text1"/>
                <w:sz w:val="28"/>
                <w:szCs w:val="28"/>
              </w:rPr>
            </w:pPr>
            <w:r w:rsidRPr="00DF6F50">
              <w:rPr>
                <w:rFonts w:ascii="inherit" w:hAnsi="inherit" w:cs="Arial"/>
                <w:b/>
                <w:color w:val="000000" w:themeColor="text1"/>
                <w:sz w:val="28"/>
                <w:szCs w:val="28"/>
              </w:rPr>
              <w:t>64%</w:t>
            </w:r>
          </w:p>
        </w:tc>
        <w:tc>
          <w:tcPr>
            <w:tcW w:w="1134" w:type="dxa"/>
          </w:tcPr>
          <w:p w:rsidR="00AF71F0" w:rsidRPr="00DF6F50" w:rsidRDefault="002E4E52" w:rsidP="00044E61">
            <w:pPr>
              <w:pStyle w:val="a6"/>
              <w:spacing w:before="0" w:beforeAutospacing="0" w:after="150" w:afterAutospacing="0" w:line="300" w:lineRule="atLeast"/>
              <w:jc w:val="both"/>
              <w:textAlignment w:val="baseline"/>
              <w:rPr>
                <w:rFonts w:ascii="inherit" w:hAnsi="inherit" w:cs="Arial"/>
                <w:b/>
                <w:color w:val="000000" w:themeColor="text1"/>
                <w:sz w:val="28"/>
                <w:szCs w:val="28"/>
              </w:rPr>
            </w:pPr>
            <w:r w:rsidRPr="00DF6F50">
              <w:rPr>
                <w:rFonts w:ascii="inherit" w:hAnsi="inherit" w:cs="Arial"/>
                <w:b/>
                <w:color w:val="000000" w:themeColor="text1"/>
                <w:sz w:val="28"/>
                <w:szCs w:val="28"/>
              </w:rPr>
              <w:t>76%</w:t>
            </w:r>
          </w:p>
        </w:tc>
        <w:tc>
          <w:tcPr>
            <w:tcW w:w="1134" w:type="dxa"/>
          </w:tcPr>
          <w:p w:rsidR="00AF71F0" w:rsidRPr="00DF6F50" w:rsidRDefault="002E4E52" w:rsidP="00044E61">
            <w:pPr>
              <w:pStyle w:val="a6"/>
              <w:spacing w:before="0" w:beforeAutospacing="0" w:after="150" w:afterAutospacing="0" w:line="300" w:lineRule="atLeast"/>
              <w:jc w:val="both"/>
              <w:textAlignment w:val="baseline"/>
              <w:rPr>
                <w:rFonts w:ascii="inherit" w:hAnsi="inherit" w:cs="Arial"/>
                <w:b/>
                <w:color w:val="000000" w:themeColor="text1"/>
                <w:sz w:val="28"/>
                <w:szCs w:val="28"/>
              </w:rPr>
            </w:pPr>
            <w:r w:rsidRPr="00DF6F50">
              <w:rPr>
                <w:rFonts w:ascii="inherit" w:hAnsi="inherit" w:cs="Arial"/>
                <w:b/>
                <w:color w:val="000000" w:themeColor="text1"/>
                <w:sz w:val="28"/>
                <w:szCs w:val="28"/>
              </w:rPr>
              <w:t>83%</w:t>
            </w:r>
          </w:p>
        </w:tc>
        <w:tc>
          <w:tcPr>
            <w:tcW w:w="992" w:type="dxa"/>
          </w:tcPr>
          <w:p w:rsidR="00AF71F0" w:rsidRPr="00DF6F50" w:rsidRDefault="002E4E52" w:rsidP="00044E61">
            <w:pPr>
              <w:pStyle w:val="a6"/>
              <w:spacing w:before="0" w:beforeAutospacing="0" w:after="150" w:afterAutospacing="0" w:line="300" w:lineRule="atLeast"/>
              <w:jc w:val="both"/>
              <w:textAlignment w:val="baseline"/>
              <w:rPr>
                <w:rFonts w:ascii="inherit" w:hAnsi="inherit" w:cs="Arial"/>
                <w:b/>
                <w:color w:val="000000" w:themeColor="text1"/>
                <w:sz w:val="28"/>
                <w:szCs w:val="28"/>
              </w:rPr>
            </w:pPr>
            <w:r w:rsidRPr="00DF6F50">
              <w:rPr>
                <w:rFonts w:ascii="inherit" w:hAnsi="inherit" w:cs="Arial"/>
                <w:b/>
                <w:color w:val="000000" w:themeColor="text1"/>
                <w:sz w:val="28"/>
                <w:szCs w:val="28"/>
              </w:rPr>
              <w:t>90%</w:t>
            </w:r>
          </w:p>
        </w:tc>
        <w:tc>
          <w:tcPr>
            <w:tcW w:w="1134" w:type="dxa"/>
          </w:tcPr>
          <w:p w:rsidR="00AF71F0" w:rsidRPr="00DF6F50" w:rsidRDefault="002E4E52" w:rsidP="00044E61">
            <w:pPr>
              <w:pStyle w:val="a6"/>
              <w:spacing w:before="0" w:beforeAutospacing="0" w:after="150" w:afterAutospacing="0" w:line="300" w:lineRule="atLeast"/>
              <w:jc w:val="both"/>
              <w:textAlignment w:val="baseline"/>
              <w:rPr>
                <w:rFonts w:ascii="inherit" w:hAnsi="inherit" w:cs="Arial"/>
                <w:b/>
                <w:color w:val="000000" w:themeColor="text1"/>
                <w:sz w:val="28"/>
                <w:szCs w:val="28"/>
              </w:rPr>
            </w:pPr>
            <w:r w:rsidRPr="00DF6F50">
              <w:rPr>
                <w:rFonts w:ascii="inherit" w:hAnsi="inherit" w:cs="Arial"/>
                <w:b/>
                <w:color w:val="000000" w:themeColor="text1"/>
                <w:sz w:val="28"/>
                <w:szCs w:val="28"/>
              </w:rPr>
              <w:t>87%</w:t>
            </w:r>
          </w:p>
        </w:tc>
        <w:tc>
          <w:tcPr>
            <w:tcW w:w="1134" w:type="dxa"/>
          </w:tcPr>
          <w:p w:rsidR="00AF71F0" w:rsidRPr="00DF6F50" w:rsidRDefault="002E4E52" w:rsidP="00044E61">
            <w:pPr>
              <w:pStyle w:val="a6"/>
              <w:spacing w:before="0" w:beforeAutospacing="0" w:after="150" w:afterAutospacing="0" w:line="300" w:lineRule="atLeast"/>
              <w:jc w:val="both"/>
              <w:textAlignment w:val="baseline"/>
              <w:rPr>
                <w:rFonts w:ascii="inherit" w:hAnsi="inherit" w:cs="Arial"/>
                <w:b/>
                <w:color w:val="000000" w:themeColor="text1"/>
                <w:sz w:val="28"/>
                <w:szCs w:val="28"/>
              </w:rPr>
            </w:pPr>
            <w:r w:rsidRPr="00DF6F50">
              <w:rPr>
                <w:rFonts w:ascii="inherit" w:hAnsi="inherit" w:cs="Arial"/>
                <w:b/>
                <w:color w:val="000000" w:themeColor="text1"/>
                <w:sz w:val="28"/>
                <w:szCs w:val="28"/>
              </w:rPr>
              <w:t>93%</w:t>
            </w:r>
          </w:p>
        </w:tc>
        <w:tc>
          <w:tcPr>
            <w:tcW w:w="1134" w:type="dxa"/>
          </w:tcPr>
          <w:p w:rsidR="00AF71F0" w:rsidRPr="00DF6F50" w:rsidRDefault="002E4E52" w:rsidP="00044E61">
            <w:pPr>
              <w:pStyle w:val="a6"/>
              <w:spacing w:before="0" w:beforeAutospacing="0" w:after="150" w:afterAutospacing="0" w:line="300" w:lineRule="atLeast"/>
              <w:jc w:val="both"/>
              <w:textAlignment w:val="baseline"/>
              <w:rPr>
                <w:rFonts w:ascii="inherit" w:hAnsi="inherit" w:cs="Arial"/>
                <w:b/>
                <w:color w:val="000000" w:themeColor="text1"/>
                <w:sz w:val="28"/>
                <w:szCs w:val="28"/>
              </w:rPr>
            </w:pPr>
            <w:r w:rsidRPr="00DF6F50">
              <w:rPr>
                <w:rFonts w:ascii="inherit" w:hAnsi="inherit" w:cs="Arial"/>
                <w:b/>
                <w:color w:val="000000" w:themeColor="text1"/>
                <w:sz w:val="28"/>
                <w:szCs w:val="28"/>
              </w:rPr>
              <w:t>86%</w:t>
            </w:r>
          </w:p>
        </w:tc>
        <w:tc>
          <w:tcPr>
            <w:tcW w:w="1276" w:type="dxa"/>
          </w:tcPr>
          <w:p w:rsidR="00AF71F0" w:rsidRPr="00DF6F50" w:rsidRDefault="002E4E52" w:rsidP="00044E61">
            <w:pPr>
              <w:pStyle w:val="a6"/>
              <w:spacing w:before="0" w:beforeAutospacing="0" w:after="150" w:afterAutospacing="0" w:line="300" w:lineRule="atLeast"/>
              <w:jc w:val="both"/>
              <w:textAlignment w:val="baseline"/>
              <w:rPr>
                <w:rFonts w:ascii="inherit" w:hAnsi="inherit" w:cs="Arial"/>
                <w:b/>
                <w:color w:val="000000" w:themeColor="text1"/>
                <w:sz w:val="28"/>
                <w:szCs w:val="28"/>
              </w:rPr>
            </w:pPr>
            <w:r w:rsidRPr="00DF6F50">
              <w:rPr>
                <w:rFonts w:ascii="inherit" w:hAnsi="inherit" w:cs="Arial"/>
                <w:b/>
                <w:color w:val="000000" w:themeColor="text1"/>
                <w:sz w:val="28"/>
                <w:szCs w:val="28"/>
              </w:rPr>
              <w:t>94%</w:t>
            </w:r>
          </w:p>
        </w:tc>
      </w:tr>
    </w:tbl>
    <w:p w:rsidR="007F57BB" w:rsidRDefault="007E44DF" w:rsidP="007F57BB">
      <w:pPr>
        <w:ind w:left="-42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5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25. Анализ работы </w:t>
      </w:r>
      <w:r w:rsidR="00FE29A3">
        <w:rPr>
          <w:rFonts w:ascii="Times New Roman" w:hAnsi="Times New Roman" w:cs="Times New Roman"/>
          <w:color w:val="000000" w:themeColor="text1"/>
          <w:sz w:val="28"/>
          <w:szCs w:val="28"/>
        </w:rPr>
        <w:t>педагог</w:t>
      </w:r>
      <w:proofErr w:type="gramStart"/>
      <w:r w:rsidR="00FE29A3">
        <w:rPr>
          <w:rFonts w:ascii="Times New Roman" w:hAnsi="Times New Roman" w:cs="Times New Roman"/>
          <w:color w:val="000000" w:themeColor="text1"/>
          <w:sz w:val="28"/>
          <w:szCs w:val="28"/>
        </w:rPr>
        <w:t>а-</w:t>
      </w:r>
      <w:proofErr w:type="gramEnd"/>
      <w:r w:rsidR="00FE29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психолога :</w:t>
      </w:r>
    </w:p>
    <w:p w:rsidR="007E44DF" w:rsidRPr="00944BB5" w:rsidRDefault="007E44DF" w:rsidP="007F57BB">
      <w:pPr>
        <w:ind w:left="-426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944BB5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Целью  деятельности педагога-психолога ДОО - повышение качества образования путем индивидуализации образовательной деятельности педагога и родителя с ребенком дошкольного возраста, сохранение психического здоровья и эмоционального благополучия всех участников образовательного процесса.</w:t>
      </w:r>
    </w:p>
    <w:p w:rsidR="007E44DF" w:rsidRPr="00944BB5" w:rsidRDefault="007E44DF" w:rsidP="00944BB5">
      <w:pPr>
        <w:ind w:left="-426"/>
        <w:contextualSpacing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944BB5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Данная цель конкретизировалась  в следующих </w:t>
      </w:r>
      <w:r w:rsidRPr="00944BB5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задачах</w:t>
      </w:r>
      <w:r w:rsidRPr="00944BB5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:</w:t>
      </w:r>
    </w:p>
    <w:p w:rsidR="007E44DF" w:rsidRPr="00944BB5" w:rsidRDefault="007E44DF" w:rsidP="00944BB5">
      <w:pPr>
        <w:ind w:left="-426"/>
        <w:contextualSpacing/>
        <w:jc w:val="both"/>
        <w:rPr>
          <w:rFonts w:ascii="Times New Roman" w:eastAsia="Calibri" w:hAnsi="Times New Roman" w:cs="Times New Roman"/>
          <w:bCs/>
          <w:i/>
          <w:color w:val="000000" w:themeColor="text1"/>
          <w:sz w:val="28"/>
          <w:szCs w:val="28"/>
        </w:rPr>
      </w:pPr>
      <w:r w:rsidRPr="00944BB5">
        <w:rPr>
          <w:rFonts w:ascii="Times New Roman" w:eastAsia="Calibri" w:hAnsi="Times New Roman" w:cs="Times New Roman"/>
          <w:bCs/>
          <w:i/>
          <w:color w:val="000000" w:themeColor="text1"/>
          <w:sz w:val="28"/>
          <w:szCs w:val="28"/>
        </w:rPr>
        <w:t>Для воспитанников</w:t>
      </w:r>
    </w:p>
    <w:p w:rsidR="007E44DF" w:rsidRPr="00944BB5" w:rsidRDefault="007E44DF" w:rsidP="00944BB5">
      <w:pPr>
        <w:numPr>
          <w:ilvl w:val="0"/>
          <w:numId w:val="5"/>
        </w:numPr>
        <w:ind w:left="-426" w:firstLine="0"/>
        <w:contextualSpacing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  <w:r w:rsidRPr="00944BB5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Способствовать сохранению психического здоровья всех воспитанников, а также их эмоциональному благополучию;</w:t>
      </w:r>
    </w:p>
    <w:p w:rsidR="007E44DF" w:rsidRPr="00944BB5" w:rsidRDefault="007E44DF" w:rsidP="00944BB5">
      <w:pPr>
        <w:numPr>
          <w:ilvl w:val="0"/>
          <w:numId w:val="5"/>
        </w:numPr>
        <w:ind w:left="-426" w:firstLine="0"/>
        <w:contextualSpacing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  <w:r w:rsidRPr="00944BB5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Способствовать обеспечению равных возможностей для полноценного развития каждого ребенка в период дошкольного детства независимо от места жительства, пола, нации, языка, социального статуса, психофизических и других особенностей (в том числе ОВЗ);</w:t>
      </w:r>
    </w:p>
    <w:p w:rsidR="007E44DF" w:rsidRPr="00944BB5" w:rsidRDefault="007E44DF" w:rsidP="00944BB5">
      <w:pPr>
        <w:numPr>
          <w:ilvl w:val="0"/>
          <w:numId w:val="5"/>
        </w:numPr>
        <w:ind w:left="-426" w:firstLine="0"/>
        <w:contextualSpacing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  <w:r w:rsidRPr="00944BB5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Способствовать созданию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</w:t>
      </w:r>
      <w:r w:rsidRPr="00944BB5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lastRenderedPageBreak/>
        <w:t>ребенка как субъекта отношений с самим собой, другими детьми, взрослыми и миром;</w:t>
      </w:r>
    </w:p>
    <w:p w:rsidR="007E44DF" w:rsidRPr="00944BB5" w:rsidRDefault="007E44DF" w:rsidP="00944BB5">
      <w:pPr>
        <w:numPr>
          <w:ilvl w:val="0"/>
          <w:numId w:val="5"/>
        </w:numPr>
        <w:ind w:left="-426" w:firstLine="0"/>
        <w:contextualSpacing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  <w:r w:rsidRPr="00944BB5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Создавать условия для развития социальных и интеллектуальных качеств личности каждого ребенка, инициативности, самостоятельности и ответственности детей, формирования у них предпосылок учебной деятельности;</w:t>
      </w:r>
    </w:p>
    <w:p w:rsidR="007E44DF" w:rsidRPr="00944BB5" w:rsidRDefault="007E44DF" w:rsidP="00944BB5">
      <w:pPr>
        <w:numPr>
          <w:ilvl w:val="0"/>
          <w:numId w:val="5"/>
        </w:numPr>
        <w:ind w:left="-426" w:firstLine="0"/>
        <w:contextualSpacing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  <w:r w:rsidRPr="00944BB5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Способствовать созданию в ДОО социокультурной среды, соответствующей возрастным, индивидуальным, психологическим и физиологическим особенностям воспитанников.</w:t>
      </w:r>
    </w:p>
    <w:p w:rsidR="007E44DF" w:rsidRPr="00944BB5" w:rsidRDefault="007E44DF" w:rsidP="00944BB5">
      <w:pPr>
        <w:ind w:left="-426"/>
        <w:contextualSpacing/>
        <w:jc w:val="both"/>
        <w:rPr>
          <w:rFonts w:ascii="Times New Roman" w:eastAsia="Calibri" w:hAnsi="Times New Roman" w:cs="Times New Roman"/>
          <w:bCs/>
          <w:i/>
          <w:color w:val="000000" w:themeColor="text1"/>
          <w:sz w:val="28"/>
          <w:szCs w:val="28"/>
        </w:rPr>
      </w:pPr>
      <w:r w:rsidRPr="00944BB5">
        <w:rPr>
          <w:rFonts w:ascii="Times New Roman" w:eastAsia="Calibri" w:hAnsi="Times New Roman" w:cs="Times New Roman"/>
          <w:bCs/>
          <w:i/>
          <w:color w:val="000000" w:themeColor="text1"/>
          <w:sz w:val="28"/>
          <w:szCs w:val="28"/>
        </w:rPr>
        <w:t>Для родителей</w:t>
      </w:r>
    </w:p>
    <w:p w:rsidR="007E44DF" w:rsidRPr="00944BB5" w:rsidRDefault="007E44DF" w:rsidP="00944BB5">
      <w:pPr>
        <w:numPr>
          <w:ilvl w:val="0"/>
          <w:numId w:val="6"/>
        </w:numPr>
        <w:ind w:left="-426" w:firstLine="0"/>
        <w:contextualSpacing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  <w:r w:rsidRPr="00944BB5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Обеспечить психолого-педагогическую поддержку семье и повышение компетентности родителей (законных представителей) в вопросах развития и образования, охраны и укрепления здоровья детей;</w:t>
      </w:r>
    </w:p>
    <w:p w:rsidR="007E44DF" w:rsidRPr="00944BB5" w:rsidRDefault="007E44DF" w:rsidP="00944BB5">
      <w:pPr>
        <w:numPr>
          <w:ilvl w:val="0"/>
          <w:numId w:val="6"/>
        </w:numPr>
        <w:ind w:left="-426" w:firstLine="0"/>
        <w:contextualSpacing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  <w:r w:rsidRPr="00944BB5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Способствовать эмоциональному благополучию родителей в процессе общения с ребенком;</w:t>
      </w:r>
    </w:p>
    <w:p w:rsidR="007E44DF" w:rsidRPr="00944BB5" w:rsidRDefault="007E44DF" w:rsidP="00944BB5">
      <w:pPr>
        <w:numPr>
          <w:ilvl w:val="0"/>
          <w:numId w:val="6"/>
        </w:numPr>
        <w:ind w:left="-426" w:firstLine="0"/>
        <w:contextualSpacing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  <w:r w:rsidRPr="00944BB5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Создавать условия для поддержки образовательных инициатив семьи, в том числе путем включения родителей в непосредственно образовательную деятельность с детьми и поддержку образовательных проектов по инициативе семьи.</w:t>
      </w:r>
    </w:p>
    <w:p w:rsidR="007E44DF" w:rsidRPr="00944BB5" w:rsidRDefault="007E44DF" w:rsidP="00944BB5">
      <w:pPr>
        <w:ind w:left="-426"/>
        <w:contextualSpacing/>
        <w:jc w:val="both"/>
        <w:rPr>
          <w:rFonts w:ascii="Times New Roman" w:eastAsia="Calibri" w:hAnsi="Times New Roman" w:cs="Times New Roman"/>
          <w:bCs/>
          <w:i/>
          <w:color w:val="000000" w:themeColor="text1"/>
          <w:sz w:val="28"/>
          <w:szCs w:val="28"/>
        </w:rPr>
      </w:pPr>
      <w:r w:rsidRPr="00944BB5">
        <w:rPr>
          <w:rFonts w:ascii="Times New Roman" w:eastAsia="Calibri" w:hAnsi="Times New Roman" w:cs="Times New Roman"/>
          <w:bCs/>
          <w:i/>
          <w:color w:val="000000" w:themeColor="text1"/>
          <w:sz w:val="28"/>
          <w:szCs w:val="28"/>
        </w:rPr>
        <w:t>Для педагогов</w:t>
      </w:r>
    </w:p>
    <w:p w:rsidR="007E44DF" w:rsidRPr="00944BB5" w:rsidRDefault="007E44DF" w:rsidP="00944BB5">
      <w:pPr>
        <w:numPr>
          <w:ilvl w:val="0"/>
          <w:numId w:val="7"/>
        </w:numPr>
        <w:ind w:left="-426" w:firstLine="0"/>
        <w:contextualSpacing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944BB5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Способствовать эмоциональному благополучию педагогов в образовательном процессе;</w:t>
      </w:r>
    </w:p>
    <w:p w:rsidR="007E44DF" w:rsidRPr="00944BB5" w:rsidRDefault="007E44DF" w:rsidP="00944BB5">
      <w:pPr>
        <w:numPr>
          <w:ilvl w:val="0"/>
          <w:numId w:val="7"/>
        </w:numPr>
        <w:ind w:left="-426" w:firstLine="0"/>
        <w:contextualSpacing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944BB5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Обеспечить психолого-педагогическую поддержку педагогам и повышение их компетентности в вопросах развития и образования, охраны и укрепления здоровья детей.</w:t>
      </w:r>
    </w:p>
    <w:p w:rsidR="007E44DF" w:rsidRPr="00944BB5" w:rsidRDefault="007E44DF" w:rsidP="00944BB5">
      <w:pPr>
        <w:pStyle w:val="21"/>
        <w:spacing w:line="276" w:lineRule="auto"/>
        <w:ind w:left="-426"/>
        <w:jc w:val="both"/>
        <w:rPr>
          <w:b w:val="0"/>
          <w:color w:val="000000" w:themeColor="text1"/>
          <w:sz w:val="28"/>
          <w:szCs w:val="28"/>
        </w:rPr>
      </w:pPr>
      <w:r w:rsidRPr="00944BB5">
        <w:rPr>
          <w:b w:val="0"/>
          <w:color w:val="000000" w:themeColor="text1"/>
          <w:sz w:val="28"/>
          <w:szCs w:val="28"/>
        </w:rPr>
        <w:t xml:space="preserve">Для решения профессиональных задач и достижения основных целей психологической деятельности в этом учебном году работа велась по основным направлениям:  </w:t>
      </w:r>
      <w:r w:rsidR="00944BB5" w:rsidRPr="00944BB5">
        <w:rPr>
          <w:b w:val="0"/>
          <w:color w:val="000000" w:themeColor="text1"/>
          <w:sz w:val="28"/>
          <w:szCs w:val="28"/>
        </w:rPr>
        <w:t xml:space="preserve"> </w:t>
      </w:r>
      <w:r w:rsidR="00721E0D">
        <w:rPr>
          <w:b w:val="0"/>
          <w:color w:val="000000" w:themeColor="text1"/>
          <w:sz w:val="28"/>
          <w:szCs w:val="28"/>
        </w:rPr>
        <w:t>п</w:t>
      </w:r>
      <w:r w:rsidRPr="00944BB5">
        <w:rPr>
          <w:b w:val="0"/>
          <w:color w:val="000000" w:themeColor="text1"/>
          <w:sz w:val="28"/>
          <w:szCs w:val="28"/>
        </w:rPr>
        <w:t>сиходиагностика</w:t>
      </w:r>
      <w:r w:rsidR="00944BB5" w:rsidRPr="00944BB5">
        <w:rPr>
          <w:b w:val="0"/>
          <w:color w:val="000000" w:themeColor="text1"/>
          <w:sz w:val="28"/>
          <w:szCs w:val="28"/>
        </w:rPr>
        <w:t xml:space="preserve">, </w:t>
      </w:r>
      <w:proofErr w:type="spellStart"/>
      <w:r w:rsidR="00721E0D">
        <w:rPr>
          <w:b w:val="0"/>
          <w:color w:val="000000" w:themeColor="text1"/>
          <w:sz w:val="28"/>
          <w:szCs w:val="28"/>
        </w:rPr>
        <w:t>п</w:t>
      </w:r>
      <w:r w:rsidRPr="00944BB5">
        <w:rPr>
          <w:b w:val="0"/>
          <w:color w:val="000000" w:themeColor="text1"/>
          <w:sz w:val="28"/>
          <w:szCs w:val="28"/>
        </w:rPr>
        <w:t>сихопрофилактика</w:t>
      </w:r>
      <w:proofErr w:type="spellEnd"/>
      <w:r w:rsidR="00944BB5" w:rsidRPr="00944BB5">
        <w:rPr>
          <w:b w:val="0"/>
          <w:color w:val="000000" w:themeColor="text1"/>
          <w:sz w:val="28"/>
          <w:szCs w:val="28"/>
        </w:rPr>
        <w:t xml:space="preserve">, </w:t>
      </w:r>
      <w:r w:rsidR="00721E0D">
        <w:rPr>
          <w:b w:val="0"/>
          <w:color w:val="000000" w:themeColor="text1"/>
          <w:sz w:val="28"/>
          <w:szCs w:val="28"/>
        </w:rPr>
        <w:t>к</w:t>
      </w:r>
      <w:r w:rsidRPr="00944BB5">
        <w:rPr>
          <w:b w:val="0"/>
          <w:color w:val="000000" w:themeColor="text1"/>
          <w:sz w:val="28"/>
          <w:szCs w:val="28"/>
        </w:rPr>
        <w:t>оррекционно-развивающая работа</w:t>
      </w:r>
      <w:r w:rsidR="00944BB5" w:rsidRPr="00944BB5">
        <w:rPr>
          <w:b w:val="0"/>
          <w:color w:val="000000" w:themeColor="text1"/>
          <w:sz w:val="28"/>
          <w:szCs w:val="28"/>
        </w:rPr>
        <w:t xml:space="preserve">, </w:t>
      </w:r>
      <w:r w:rsidR="00721E0D">
        <w:rPr>
          <w:b w:val="0"/>
          <w:color w:val="000000" w:themeColor="text1"/>
          <w:sz w:val="28"/>
          <w:szCs w:val="28"/>
        </w:rPr>
        <w:t>п</w:t>
      </w:r>
      <w:r w:rsidRPr="00944BB5">
        <w:rPr>
          <w:b w:val="0"/>
          <w:color w:val="000000" w:themeColor="text1"/>
          <w:sz w:val="28"/>
          <w:szCs w:val="28"/>
        </w:rPr>
        <w:t>сихологическое консультирование</w:t>
      </w:r>
      <w:r w:rsidR="00944BB5" w:rsidRPr="00944BB5">
        <w:rPr>
          <w:b w:val="0"/>
          <w:color w:val="000000" w:themeColor="text1"/>
          <w:sz w:val="28"/>
          <w:szCs w:val="28"/>
        </w:rPr>
        <w:t xml:space="preserve">,  </w:t>
      </w:r>
      <w:r w:rsidR="00721E0D">
        <w:rPr>
          <w:b w:val="0"/>
          <w:color w:val="000000" w:themeColor="text1"/>
          <w:sz w:val="28"/>
          <w:szCs w:val="28"/>
        </w:rPr>
        <w:t>п</w:t>
      </w:r>
      <w:r w:rsidRPr="00944BB5">
        <w:rPr>
          <w:b w:val="0"/>
          <w:color w:val="000000" w:themeColor="text1"/>
          <w:sz w:val="28"/>
          <w:szCs w:val="28"/>
        </w:rPr>
        <w:t>сихологическое просвещение</w:t>
      </w:r>
      <w:r w:rsidR="00944BB5" w:rsidRPr="00944BB5">
        <w:rPr>
          <w:b w:val="0"/>
          <w:color w:val="000000" w:themeColor="text1"/>
          <w:sz w:val="28"/>
          <w:szCs w:val="28"/>
        </w:rPr>
        <w:t>,</w:t>
      </w:r>
      <w:r w:rsidR="00944BB5">
        <w:rPr>
          <w:b w:val="0"/>
          <w:color w:val="000000" w:themeColor="text1"/>
          <w:sz w:val="28"/>
          <w:szCs w:val="28"/>
        </w:rPr>
        <w:t xml:space="preserve"> </w:t>
      </w:r>
      <w:r w:rsidR="00944BB5" w:rsidRPr="00944BB5">
        <w:rPr>
          <w:b w:val="0"/>
          <w:color w:val="000000" w:themeColor="text1"/>
          <w:sz w:val="28"/>
          <w:szCs w:val="28"/>
        </w:rPr>
        <w:t>о</w:t>
      </w:r>
      <w:r w:rsidRPr="00944BB5">
        <w:rPr>
          <w:b w:val="0"/>
          <w:color w:val="000000" w:themeColor="text1"/>
          <w:sz w:val="28"/>
          <w:szCs w:val="28"/>
        </w:rPr>
        <w:t>рганизационно-методическая работа</w:t>
      </w:r>
      <w:r w:rsidR="00944BB5" w:rsidRPr="00944BB5">
        <w:rPr>
          <w:b w:val="0"/>
          <w:color w:val="000000" w:themeColor="text1"/>
          <w:sz w:val="28"/>
          <w:szCs w:val="28"/>
        </w:rPr>
        <w:t>.</w:t>
      </w:r>
    </w:p>
    <w:p w:rsidR="007E44DF" w:rsidRPr="00944BB5" w:rsidRDefault="007E44DF" w:rsidP="00944BB5">
      <w:pPr>
        <w:pStyle w:val="21"/>
        <w:spacing w:line="276" w:lineRule="auto"/>
        <w:ind w:left="-426"/>
        <w:jc w:val="both"/>
        <w:rPr>
          <w:b w:val="0"/>
          <w:color w:val="000000" w:themeColor="text1"/>
          <w:sz w:val="28"/>
          <w:szCs w:val="28"/>
        </w:rPr>
      </w:pPr>
      <w:r w:rsidRPr="00944BB5">
        <w:rPr>
          <w:b w:val="0"/>
          <w:color w:val="000000" w:themeColor="text1"/>
          <w:sz w:val="28"/>
          <w:szCs w:val="28"/>
        </w:rPr>
        <w:t xml:space="preserve">В отчетный  период было проведено 15 индивидуальных консультаций для родителей, и 10 консультаций  для сотрудников ДОУ.  Наиболее частые запросы родителей: Поведенческие проблемы ребенка; трудности адаптации, </w:t>
      </w:r>
      <w:r w:rsidR="00721E0D">
        <w:rPr>
          <w:b w:val="0"/>
          <w:color w:val="000000" w:themeColor="text1"/>
          <w:sz w:val="28"/>
          <w:szCs w:val="28"/>
        </w:rPr>
        <w:t>д</w:t>
      </w:r>
      <w:r w:rsidRPr="00944BB5">
        <w:rPr>
          <w:b w:val="0"/>
          <w:color w:val="000000" w:themeColor="text1"/>
          <w:sz w:val="28"/>
          <w:szCs w:val="28"/>
        </w:rPr>
        <w:t>инамика развития ребенка с ОВЗ; эмоциональные проблемы (страхи, тревожность); результаты диагностики (психических процессов, эмоциональной сферы); уровень готовности ребенка к обучению в школе; кризис 3 лет.</w:t>
      </w:r>
    </w:p>
    <w:p w:rsidR="007E44DF" w:rsidRPr="00944BB5" w:rsidRDefault="007E44DF" w:rsidP="00944BB5">
      <w:pPr>
        <w:pStyle w:val="21"/>
        <w:ind w:left="-426"/>
        <w:jc w:val="both"/>
        <w:rPr>
          <w:b w:val="0"/>
          <w:color w:val="000000" w:themeColor="text1"/>
          <w:sz w:val="28"/>
          <w:szCs w:val="28"/>
        </w:rPr>
      </w:pPr>
      <w:r w:rsidRPr="00944BB5">
        <w:rPr>
          <w:b w:val="0"/>
          <w:color w:val="000000" w:themeColor="text1"/>
          <w:sz w:val="28"/>
          <w:szCs w:val="28"/>
        </w:rPr>
        <w:t>В октябре - ноябре была проведена первичная диагностическая работа на выявление уровня психологической готовности к школе детей в подготовительн</w:t>
      </w:r>
      <w:r w:rsidR="00944BB5">
        <w:rPr>
          <w:b w:val="0"/>
          <w:color w:val="000000" w:themeColor="text1"/>
          <w:sz w:val="28"/>
          <w:szCs w:val="28"/>
        </w:rPr>
        <w:t>ой</w:t>
      </w:r>
      <w:r w:rsidRPr="00944BB5">
        <w:rPr>
          <w:b w:val="0"/>
          <w:color w:val="000000" w:themeColor="text1"/>
          <w:sz w:val="28"/>
          <w:szCs w:val="28"/>
        </w:rPr>
        <w:t xml:space="preserve"> групп</w:t>
      </w:r>
      <w:r w:rsidR="00944BB5">
        <w:rPr>
          <w:b w:val="0"/>
          <w:color w:val="000000" w:themeColor="text1"/>
          <w:sz w:val="28"/>
          <w:szCs w:val="28"/>
        </w:rPr>
        <w:t>е</w:t>
      </w:r>
      <w:r w:rsidRPr="00944BB5">
        <w:rPr>
          <w:b w:val="0"/>
          <w:color w:val="000000" w:themeColor="text1"/>
          <w:sz w:val="28"/>
          <w:szCs w:val="28"/>
        </w:rPr>
        <w:t xml:space="preserve">. Диагностика проводилась на основании подписанных родителями согласий по методике «Психолого-педагогическая оценка готовности к началу школьного обучения». В мае была проведена повторная диагностика на выявление психологической готовности к школе, по той же </w:t>
      </w:r>
      <w:r w:rsidRPr="00944BB5">
        <w:rPr>
          <w:b w:val="0"/>
          <w:color w:val="000000" w:themeColor="text1"/>
          <w:sz w:val="28"/>
          <w:szCs w:val="28"/>
        </w:rPr>
        <w:lastRenderedPageBreak/>
        <w:t>методике. Всего было обследовано 18 детей подготовительной группы «Гуси-Лебеди».  Основываясь на полученных данных, можно сделать вывод, что в течение года детям была предоставлена должна</w:t>
      </w:r>
      <w:r w:rsidR="00944BB5">
        <w:rPr>
          <w:b w:val="0"/>
          <w:color w:val="000000" w:themeColor="text1"/>
          <w:sz w:val="28"/>
          <w:szCs w:val="28"/>
        </w:rPr>
        <w:t>я</w:t>
      </w:r>
      <w:r w:rsidRPr="00944BB5">
        <w:rPr>
          <w:b w:val="0"/>
          <w:color w:val="000000" w:themeColor="text1"/>
          <w:sz w:val="28"/>
          <w:szCs w:val="28"/>
        </w:rPr>
        <w:t xml:space="preserve"> психологическая и педагогическая помощь в процессе подготовки к школьному обучению.  Показатели готовности детей к школе к концу года превысили первичные показатели более</w:t>
      </w:r>
      <w:proofErr w:type="gramStart"/>
      <w:r w:rsidRPr="00944BB5">
        <w:rPr>
          <w:b w:val="0"/>
          <w:color w:val="000000" w:themeColor="text1"/>
          <w:sz w:val="28"/>
          <w:szCs w:val="28"/>
        </w:rPr>
        <w:t>,</w:t>
      </w:r>
      <w:proofErr w:type="gramEnd"/>
      <w:r w:rsidRPr="00944BB5">
        <w:rPr>
          <w:b w:val="0"/>
          <w:color w:val="000000" w:themeColor="text1"/>
          <w:sz w:val="28"/>
          <w:szCs w:val="28"/>
        </w:rPr>
        <w:t xml:space="preserve"> чем на 50%. Родителям </w:t>
      </w:r>
      <w:r w:rsidR="00944BB5">
        <w:rPr>
          <w:b w:val="0"/>
          <w:color w:val="000000" w:themeColor="text1"/>
          <w:sz w:val="28"/>
          <w:szCs w:val="28"/>
        </w:rPr>
        <w:t xml:space="preserve">воспитанников </w:t>
      </w:r>
      <w:r w:rsidRPr="00944BB5">
        <w:rPr>
          <w:b w:val="0"/>
          <w:color w:val="000000" w:themeColor="text1"/>
          <w:sz w:val="28"/>
          <w:szCs w:val="28"/>
        </w:rPr>
        <w:t xml:space="preserve"> даны рекомендации.</w:t>
      </w:r>
    </w:p>
    <w:p w:rsidR="007E44DF" w:rsidRPr="00944BB5" w:rsidRDefault="007E44DF" w:rsidP="00944BB5">
      <w:pPr>
        <w:pStyle w:val="21"/>
        <w:ind w:left="-426"/>
        <w:jc w:val="both"/>
        <w:rPr>
          <w:b w:val="0"/>
          <w:color w:val="000000" w:themeColor="text1"/>
          <w:sz w:val="28"/>
          <w:szCs w:val="28"/>
        </w:rPr>
      </w:pPr>
      <w:r w:rsidRPr="00944BB5">
        <w:rPr>
          <w:b w:val="0"/>
          <w:color w:val="000000" w:themeColor="text1"/>
          <w:sz w:val="28"/>
          <w:szCs w:val="28"/>
        </w:rPr>
        <w:t>В старших возрастных группах в октябре месяце  проводилась  диагностика психических процессов по методике «Экспресс-диагностика в детском саду» Павлова Н.Н., Руденко Л.Г. Всего было обследовано 20 детей. На основании проведенной диагностической работы, на подгрупповых занятиях особое внимание уделялось детям с низким уровнем развития психических процессов. С детьми с низким уровнем развития также отдельно проводилась подгрупповая работа на развитие психических процессов и познавательной сферы.</w:t>
      </w:r>
    </w:p>
    <w:p w:rsidR="007E44DF" w:rsidRPr="00944BB5" w:rsidRDefault="007E44DF" w:rsidP="00944BB5">
      <w:pPr>
        <w:pStyle w:val="21"/>
        <w:ind w:left="-426"/>
        <w:jc w:val="both"/>
        <w:rPr>
          <w:color w:val="000000" w:themeColor="text1"/>
          <w:sz w:val="28"/>
          <w:szCs w:val="28"/>
        </w:rPr>
      </w:pPr>
      <w:r w:rsidRPr="00944BB5">
        <w:rPr>
          <w:b w:val="0"/>
          <w:color w:val="000000" w:themeColor="text1"/>
          <w:sz w:val="28"/>
          <w:szCs w:val="28"/>
        </w:rPr>
        <w:t xml:space="preserve">Детям с тяжелым протеканием адаптационного периода уделялось особое внимание, при необходимости оказывалась индивидуальная психологическая поддержка (чаще всего в виде песочной терапии или </w:t>
      </w:r>
      <w:proofErr w:type="spellStart"/>
      <w:r w:rsidRPr="00944BB5">
        <w:rPr>
          <w:b w:val="0"/>
          <w:color w:val="000000" w:themeColor="text1"/>
          <w:sz w:val="28"/>
          <w:szCs w:val="28"/>
        </w:rPr>
        <w:t>сказкотерапии</w:t>
      </w:r>
      <w:proofErr w:type="spellEnd"/>
      <w:r w:rsidRPr="00944BB5">
        <w:rPr>
          <w:b w:val="0"/>
          <w:color w:val="000000" w:themeColor="text1"/>
          <w:sz w:val="28"/>
          <w:szCs w:val="28"/>
        </w:rPr>
        <w:t xml:space="preserve">). Родителям этих детей также оказывалась психологическая поддержка. </w:t>
      </w:r>
    </w:p>
    <w:p w:rsidR="007C5380" w:rsidRPr="007C5380" w:rsidRDefault="007C5380" w:rsidP="00FE29A3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53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26.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Работа музыкального руководителя МБДОУ «ДСКВ№1» велась в системе.  Во всех возрастных группах </w:t>
      </w:r>
      <w:r w:rsidRPr="007C53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занимались следующими видами музыкальной деятельности:</w:t>
      </w:r>
      <w:r w:rsidR="00A76A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</w:t>
      </w:r>
      <w:r w:rsidRPr="007C53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узыкально-</w:t>
      </w:r>
      <w:proofErr w:type="gramStart"/>
      <w:r w:rsidRPr="007C53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ритмические движения</w:t>
      </w:r>
      <w:proofErr w:type="gramEnd"/>
      <w:r w:rsidRPr="007C53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  <w:r w:rsidR="00A76A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</w:t>
      </w:r>
      <w:r w:rsidRPr="007C53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аб</w:t>
      </w:r>
      <w:r w:rsidR="00A76A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ота над развитием чувства ритма, слушание музыки, распевание, пение, п</w:t>
      </w:r>
      <w:r w:rsidRPr="007C53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ляски, игры, хороводы.</w:t>
      </w:r>
      <w:r w:rsidR="007F57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76A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Pr="007C53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всех возрастных группах были проведены утренники и развлечения, соответствующие календарным праздникам и времени года.  </w:t>
      </w:r>
      <w:proofErr w:type="gramStart"/>
      <w:r w:rsidRPr="007C53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 Осинины, Новый год, «Рождество», Международный женский день, Весеннее развлечения «Здравствуй Весна</w:t>
      </w:r>
      <w:r w:rsidR="00A76A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», «Пасха», «День Космонавтики» </w:t>
      </w:r>
      <w:r w:rsidR="00A76AEA" w:rsidRPr="007C53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День защитника Отечества, День Победы </w:t>
      </w:r>
      <w:r w:rsidRPr="007C53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День защиты детей</w:t>
      </w:r>
      <w:r w:rsidR="00A76A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="00A76A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C53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Была проведена диагностика музыкальных способностей детей в начале учебного года и в конце учебного года.   </w:t>
      </w:r>
    </w:p>
    <w:p w:rsidR="007C5380" w:rsidRPr="007C5380" w:rsidRDefault="007C5380" w:rsidP="00FE29A3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53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Результаты: </w:t>
      </w:r>
      <w:r w:rsidR="00A76A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диагностики следующие: </w:t>
      </w:r>
      <w:r w:rsidRPr="007C53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E29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вторая группа раннего возраста (2-3 лет)</w:t>
      </w:r>
      <w:r w:rsidRPr="007C53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на начало года </w:t>
      </w:r>
      <w:r w:rsidR="00A76A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80</w:t>
      </w:r>
      <w:r w:rsidRPr="007C53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% (ниже среднего)  на конец года 23% средний и 77% достаточный.  </w:t>
      </w:r>
      <w:r w:rsidR="00FE29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Младшая группа (3-4 лет)</w:t>
      </w:r>
      <w:r w:rsidRPr="007C53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начало года успеваемость </w:t>
      </w:r>
      <w:r w:rsidR="00A76A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85</w:t>
      </w:r>
      <w:r w:rsidRPr="007C53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% (ниже среднего)  на конец года 20% ниже среднего</w:t>
      </w:r>
      <w:r w:rsidR="00A76A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12% средний и 78% достаточный. </w:t>
      </w:r>
      <w:r w:rsidR="00FE29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Средняя группа (4-5 лет)</w:t>
      </w:r>
      <w:r w:rsidRPr="007C53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начало года 79% ниже среднего, 21% средний на конец года 39% ниже среднего, 13% средний и 48% достаточный. </w:t>
      </w:r>
      <w:r w:rsidR="00FE29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Старшая группа (5-6 лет)</w:t>
      </w:r>
      <w:r w:rsidR="00A76A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76AEA" w:rsidRPr="007C53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начало года </w:t>
      </w:r>
      <w:r w:rsidR="00A76A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80</w:t>
      </w:r>
      <w:r w:rsidR="00A76AEA" w:rsidRPr="007C53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% (ниже среднего)  на конец года </w:t>
      </w:r>
      <w:r w:rsidR="00A76A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26</w:t>
      </w:r>
      <w:r w:rsidR="00A76AEA" w:rsidRPr="007C53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% средний и </w:t>
      </w:r>
      <w:r w:rsidR="00A76A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74</w:t>
      </w:r>
      <w:r w:rsidR="00A76AEA" w:rsidRPr="007C53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% достаточный.  </w:t>
      </w:r>
    </w:p>
    <w:p w:rsidR="00A76AEA" w:rsidRDefault="00FE29A3" w:rsidP="007C53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Подготовительная группа (6-7 лет)</w:t>
      </w:r>
      <w:r w:rsidR="007C5380" w:rsidRPr="007C53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C5380" w:rsidRPr="007C53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начало года 55% средний, 45% достаточный и </w:t>
      </w:r>
      <w:proofErr w:type="gramStart"/>
      <w:r w:rsidR="007C5380" w:rsidRPr="007C53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конец</w:t>
      </w:r>
      <w:proofErr w:type="gramEnd"/>
      <w:r w:rsidR="007C5380" w:rsidRPr="007C53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20% средний, 80% достаточный. </w:t>
      </w:r>
      <w:r w:rsidR="00A76A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7C5380" w:rsidRPr="007C53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рактически у всех детей на начало года </w:t>
      </w:r>
      <w:r w:rsidR="009A2D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имелась </w:t>
      </w:r>
      <w:r w:rsidR="007C5380" w:rsidRPr="007C53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проблема с </w:t>
      </w:r>
      <w:proofErr w:type="gramStart"/>
      <w:r w:rsidR="007C5380" w:rsidRPr="007C53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рит</w:t>
      </w:r>
      <w:r w:rsidR="00A76A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мическими упражнениями</w:t>
      </w:r>
      <w:proofErr w:type="gramEnd"/>
      <w:r w:rsidR="00A76A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пением,</w:t>
      </w:r>
      <w:r w:rsidR="009A2D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дети </w:t>
      </w:r>
      <w:r w:rsidR="00A76A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</w:t>
      </w:r>
      <w:r w:rsidR="007C5380" w:rsidRPr="007C53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слышали смену музыкальных фраз, не слышали сильные и слабые музыкальные доли</w:t>
      </w:r>
      <w:r w:rsidR="00A76A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9A2D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итогу года многие задачи в данном направлении были решены.</w:t>
      </w:r>
    </w:p>
    <w:p w:rsidR="00B47ED1" w:rsidRPr="00BD5001" w:rsidRDefault="00BD5001" w:rsidP="00B47E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Инструктор по плаванию </w:t>
      </w:r>
      <w:r w:rsidR="00B47E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работает в учреждении менее одного года. </w:t>
      </w:r>
      <w:r w:rsidR="00B47ED1" w:rsidRPr="00BD50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Вся планируемая работа в </w:t>
      </w:r>
      <w:r w:rsidR="00B47E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течени</w:t>
      </w:r>
      <w:r w:rsidR="00B43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B47E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учебного года была </w:t>
      </w:r>
      <w:r w:rsidR="00B47ED1" w:rsidRPr="00BD50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подчинена реализации следующих целей и задач</w:t>
      </w:r>
      <w:r w:rsidR="00B47E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 w:rsidR="00E034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B47ED1" w:rsidRPr="00BD50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охранение и укрепление здоровья воспитанников, совершенствование их физических возможностей, развитие двигательной активности, воспитание чувства взаимопомощи, товарищества, доброжелательного отношения к сверстникам, обеспечение физического и </w:t>
      </w:r>
      <w:r w:rsidR="00B47ED1" w:rsidRPr="00BD50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психического благополучия.</w:t>
      </w:r>
      <w:r w:rsidR="00B47E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дошкольном учреждении </w:t>
      </w:r>
      <w:r w:rsidR="00B47ED1" w:rsidRPr="00BD50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созданы условия обеспечивающие потребности детей в двигательной активности. Оборудован спортивный зал, приобретен необходимый спортивный инвентарь, уделяется большое значение подвижным играм</w:t>
      </w:r>
      <w:r w:rsidR="00B47E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соревнованиям, физкультурным досугам.</w:t>
      </w:r>
    </w:p>
    <w:p w:rsidR="00E03499" w:rsidRPr="00E03499" w:rsidRDefault="00E03499" w:rsidP="00E0349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03499">
        <w:rPr>
          <w:rFonts w:ascii="Times New Roman" w:hAnsi="Times New Roman" w:cs="Times New Roman"/>
          <w:sz w:val="28"/>
          <w:szCs w:val="28"/>
        </w:rPr>
        <w:t xml:space="preserve">С целью определения уровня физической подготовленности и уровня освоения основной общеобразовательной программы по образовательной области «Физическое развитие» в условиях дошкольного образовательного учреждения в течение года проводилась диагностика физического развития детей.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3499">
        <w:rPr>
          <w:rFonts w:ascii="Times New Roman" w:hAnsi="Times New Roman" w:cs="Times New Roman"/>
          <w:sz w:val="28"/>
          <w:szCs w:val="28"/>
        </w:rPr>
        <w:t xml:space="preserve"> В ходе педагогической диагностики проверены </w:t>
      </w:r>
      <w:r>
        <w:rPr>
          <w:rFonts w:ascii="Times New Roman" w:hAnsi="Times New Roman" w:cs="Times New Roman"/>
          <w:sz w:val="28"/>
          <w:szCs w:val="28"/>
        </w:rPr>
        <w:t xml:space="preserve">90 </w:t>
      </w:r>
      <w:r w:rsidRPr="00E03499">
        <w:rPr>
          <w:rFonts w:ascii="Times New Roman" w:hAnsi="Times New Roman" w:cs="Times New Roman"/>
          <w:sz w:val="28"/>
          <w:szCs w:val="28"/>
        </w:rPr>
        <w:t xml:space="preserve"> воспитанник</w:t>
      </w:r>
      <w:r>
        <w:rPr>
          <w:rFonts w:ascii="Times New Roman" w:hAnsi="Times New Roman" w:cs="Times New Roman"/>
          <w:sz w:val="28"/>
          <w:szCs w:val="28"/>
        </w:rPr>
        <w:t xml:space="preserve">ов </w:t>
      </w:r>
      <w:r w:rsidRPr="00E03499">
        <w:rPr>
          <w:rFonts w:ascii="Times New Roman" w:hAnsi="Times New Roman" w:cs="Times New Roman"/>
          <w:sz w:val="28"/>
          <w:szCs w:val="28"/>
        </w:rPr>
        <w:t>ДОО.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349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03499">
        <w:rPr>
          <w:rFonts w:ascii="Times New Roman" w:hAnsi="Times New Roman" w:cs="Times New Roman"/>
          <w:sz w:val="28"/>
          <w:szCs w:val="28"/>
        </w:rPr>
        <w:t xml:space="preserve"> детей не принимало участие в педагогической диагностике по разным причинам). </w:t>
      </w:r>
    </w:p>
    <w:tbl>
      <w:tblPr>
        <w:tblW w:w="1021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7"/>
        <w:gridCol w:w="2184"/>
        <w:gridCol w:w="1417"/>
        <w:gridCol w:w="1165"/>
        <w:gridCol w:w="1230"/>
        <w:gridCol w:w="1291"/>
        <w:gridCol w:w="1037"/>
        <w:gridCol w:w="818"/>
      </w:tblGrid>
      <w:tr w:rsidR="003270D7" w:rsidRPr="00E03499" w:rsidTr="003270D7">
        <w:trPr>
          <w:trHeight w:val="322"/>
        </w:trPr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99" w:rsidRPr="00E03499" w:rsidRDefault="00E03499" w:rsidP="007F57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3499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  <w:p w:rsidR="00E03499" w:rsidRPr="00E03499" w:rsidRDefault="00E03499" w:rsidP="007F57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3499"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</w:p>
        </w:tc>
        <w:tc>
          <w:tcPr>
            <w:tcW w:w="2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99" w:rsidRPr="00E03499" w:rsidRDefault="00E03499" w:rsidP="007F57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499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2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99" w:rsidRPr="00E03499" w:rsidRDefault="00E03499" w:rsidP="007F57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499">
              <w:rPr>
                <w:rFonts w:ascii="Times New Roman" w:hAnsi="Times New Roman" w:cs="Times New Roman"/>
                <w:sz w:val="28"/>
                <w:szCs w:val="28"/>
              </w:rPr>
              <w:t>Высокий уровень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99" w:rsidRPr="00E03499" w:rsidRDefault="00E03499" w:rsidP="007F57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499">
              <w:rPr>
                <w:rFonts w:ascii="Times New Roman" w:hAnsi="Times New Roman" w:cs="Times New Roman"/>
                <w:sz w:val="28"/>
                <w:szCs w:val="28"/>
              </w:rPr>
              <w:t>Средний уровень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99" w:rsidRPr="00E03499" w:rsidRDefault="00E03499" w:rsidP="007F57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499">
              <w:rPr>
                <w:rFonts w:ascii="Times New Roman" w:hAnsi="Times New Roman" w:cs="Times New Roman"/>
                <w:sz w:val="28"/>
                <w:szCs w:val="28"/>
              </w:rPr>
              <w:t>Низкий уровень</w:t>
            </w:r>
          </w:p>
        </w:tc>
      </w:tr>
      <w:tr w:rsidR="003270D7" w:rsidRPr="00E03499" w:rsidTr="003270D7">
        <w:trPr>
          <w:trHeight w:val="205"/>
        </w:trPr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499" w:rsidRPr="00E03499" w:rsidRDefault="00E03499" w:rsidP="007F57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499" w:rsidRPr="00E03499" w:rsidRDefault="00E03499" w:rsidP="007F57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99" w:rsidRPr="00E03499" w:rsidRDefault="00E03499" w:rsidP="007F57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3499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99" w:rsidRPr="00E03499" w:rsidRDefault="00E03499" w:rsidP="007F57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349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99" w:rsidRPr="00E03499" w:rsidRDefault="00E03499" w:rsidP="007F57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499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99" w:rsidRPr="00E03499" w:rsidRDefault="00E03499" w:rsidP="007F57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349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99" w:rsidRPr="00E03499" w:rsidRDefault="00E03499" w:rsidP="007F57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3499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99" w:rsidRPr="00E03499" w:rsidRDefault="00E03499" w:rsidP="007F57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49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</w:tr>
      <w:tr w:rsidR="003270D7" w:rsidRPr="00E03499" w:rsidTr="003270D7">
        <w:trPr>
          <w:trHeight w:val="556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99" w:rsidRPr="00E03499" w:rsidRDefault="00E03499" w:rsidP="007F57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99" w:rsidRPr="003270D7" w:rsidRDefault="00E03499" w:rsidP="007F57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0D7"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99" w:rsidRPr="00E03499" w:rsidRDefault="00E03499" w:rsidP="007F57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3499">
              <w:rPr>
                <w:rFonts w:ascii="Times New Roman" w:hAnsi="Times New Roman" w:cs="Times New Roman"/>
                <w:sz w:val="28"/>
                <w:szCs w:val="28"/>
              </w:rPr>
              <w:t>33%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99" w:rsidRPr="00E03499" w:rsidRDefault="00E03499" w:rsidP="007F57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499">
              <w:rPr>
                <w:rFonts w:ascii="Times New Roman" w:hAnsi="Times New Roman" w:cs="Times New Roman"/>
                <w:sz w:val="28"/>
                <w:szCs w:val="28"/>
              </w:rPr>
              <w:t>39%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99" w:rsidRPr="00E03499" w:rsidRDefault="00E03499" w:rsidP="007F57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3499">
              <w:rPr>
                <w:rFonts w:ascii="Times New Roman" w:hAnsi="Times New Roman" w:cs="Times New Roman"/>
                <w:sz w:val="28"/>
                <w:szCs w:val="28"/>
              </w:rPr>
              <w:t>56%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99" w:rsidRPr="00E03499" w:rsidRDefault="00E03499" w:rsidP="007F57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499">
              <w:rPr>
                <w:rFonts w:ascii="Times New Roman" w:hAnsi="Times New Roman" w:cs="Times New Roman"/>
                <w:sz w:val="28"/>
                <w:szCs w:val="28"/>
              </w:rPr>
              <w:t>61%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99" w:rsidRPr="00E03499" w:rsidRDefault="00E03499" w:rsidP="007F57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3499">
              <w:rPr>
                <w:rFonts w:ascii="Times New Roman" w:hAnsi="Times New Roman" w:cs="Times New Roman"/>
                <w:sz w:val="28"/>
                <w:szCs w:val="28"/>
              </w:rPr>
              <w:t>11%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99" w:rsidRPr="00E03499" w:rsidRDefault="00E03499" w:rsidP="007F57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70D7" w:rsidRPr="00E03499" w:rsidTr="003270D7">
        <w:trPr>
          <w:trHeight w:val="556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99" w:rsidRPr="00E03499" w:rsidRDefault="00E03499" w:rsidP="007F57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99" w:rsidRPr="003270D7" w:rsidRDefault="003270D7" w:rsidP="007F57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03499" w:rsidRPr="003270D7">
              <w:rPr>
                <w:rFonts w:ascii="Times New Roman" w:hAnsi="Times New Roman" w:cs="Times New Roman"/>
                <w:sz w:val="24"/>
                <w:szCs w:val="24"/>
              </w:rPr>
              <w:t>редняя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99" w:rsidRPr="00E03499" w:rsidRDefault="00E03499" w:rsidP="007F57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3499">
              <w:rPr>
                <w:rFonts w:ascii="Times New Roman" w:hAnsi="Times New Roman" w:cs="Times New Roman"/>
                <w:sz w:val="28"/>
                <w:szCs w:val="28"/>
              </w:rPr>
              <w:t>14%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99" w:rsidRPr="00E03499" w:rsidRDefault="00E03499" w:rsidP="007F57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499">
              <w:rPr>
                <w:rFonts w:ascii="Times New Roman" w:hAnsi="Times New Roman" w:cs="Times New Roman"/>
                <w:sz w:val="28"/>
                <w:szCs w:val="28"/>
              </w:rPr>
              <w:t>70%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99" w:rsidRPr="00E03499" w:rsidRDefault="00E03499" w:rsidP="007F57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3499">
              <w:rPr>
                <w:rFonts w:ascii="Times New Roman" w:hAnsi="Times New Roman" w:cs="Times New Roman"/>
                <w:sz w:val="28"/>
                <w:szCs w:val="28"/>
              </w:rPr>
              <w:t>59%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99" w:rsidRPr="00E03499" w:rsidRDefault="00E03499" w:rsidP="007F57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499">
              <w:rPr>
                <w:rFonts w:ascii="Times New Roman" w:hAnsi="Times New Roman" w:cs="Times New Roman"/>
                <w:sz w:val="28"/>
                <w:szCs w:val="28"/>
              </w:rPr>
              <w:t>30%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99" w:rsidRPr="00E03499" w:rsidRDefault="00E03499" w:rsidP="007F57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3499">
              <w:rPr>
                <w:rFonts w:ascii="Times New Roman" w:hAnsi="Times New Roman" w:cs="Times New Roman"/>
                <w:sz w:val="28"/>
                <w:szCs w:val="28"/>
              </w:rPr>
              <w:t>27%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99" w:rsidRPr="00E03499" w:rsidRDefault="00E03499" w:rsidP="007F57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70D7" w:rsidRPr="00E03499" w:rsidTr="003270D7">
        <w:trPr>
          <w:trHeight w:val="541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99" w:rsidRPr="00E03499" w:rsidRDefault="00E03499" w:rsidP="007F57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99" w:rsidRPr="003270D7" w:rsidRDefault="00E03499" w:rsidP="007F57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0D7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99" w:rsidRPr="00E03499" w:rsidRDefault="00E03499" w:rsidP="007F57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3499">
              <w:rPr>
                <w:rFonts w:ascii="Times New Roman" w:hAnsi="Times New Roman" w:cs="Times New Roman"/>
                <w:sz w:val="28"/>
                <w:szCs w:val="28"/>
              </w:rPr>
              <w:t>23%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99" w:rsidRPr="00E03499" w:rsidRDefault="00E03499" w:rsidP="007F57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499">
              <w:rPr>
                <w:rFonts w:ascii="Times New Roman" w:hAnsi="Times New Roman" w:cs="Times New Roman"/>
                <w:sz w:val="28"/>
                <w:szCs w:val="28"/>
              </w:rPr>
              <w:t>65%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99" w:rsidRPr="00E03499" w:rsidRDefault="00E03499" w:rsidP="007F57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3499">
              <w:rPr>
                <w:rFonts w:ascii="Times New Roman" w:hAnsi="Times New Roman" w:cs="Times New Roman"/>
                <w:sz w:val="28"/>
                <w:szCs w:val="28"/>
              </w:rPr>
              <w:t>73%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99" w:rsidRPr="00E03499" w:rsidRDefault="00E03499" w:rsidP="007F57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499">
              <w:rPr>
                <w:rFonts w:ascii="Times New Roman" w:hAnsi="Times New Roman" w:cs="Times New Roman"/>
                <w:sz w:val="28"/>
                <w:szCs w:val="28"/>
              </w:rPr>
              <w:t>35%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99" w:rsidRPr="00E03499" w:rsidRDefault="00E03499" w:rsidP="007F57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3499">
              <w:rPr>
                <w:rFonts w:ascii="Times New Roman" w:hAnsi="Times New Roman" w:cs="Times New Roman"/>
                <w:sz w:val="28"/>
                <w:szCs w:val="28"/>
              </w:rPr>
              <w:t>4%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99" w:rsidRPr="00E03499" w:rsidRDefault="00E03499" w:rsidP="007F57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70D7" w:rsidRPr="00E03499" w:rsidTr="003270D7">
        <w:trPr>
          <w:trHeight w:val="921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99" w:rsidRPr="00E03499" w:rsidRDefault="00E03499" w:rsidP="007F57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99" w:rsidRPr="003270D7" w:rsidRDefault="00E03499" w:rsidP="007F57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0D7"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99" w:rsidRPr="00E03499" w:rsidRDefault="00E03499" w:rsidP="007F57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3499">
              <w:rPr>
                <w:rFonts w:ascii="Times New Roman" w:hAnsi="Times New Roman" w:cs="Times New Roman"/>
                <w:sz w:val="28"/>
                <w:szCs w:val="28"/>
              </w:rPr>
              <w:t>37%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99" w:rsidRPr="00E03499" w:rsidRDefault="00E03499" w:rsidP="007F57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499">
              <w:rPr>
                <w:rFonts w:ascii="Times New Roman" w:hAnsi="Times New Roman" w:cs="Times New Roman"/>
                <w:sz w:val="28"/>
                <w:szCs w:val="28"/>
              </w:rPr>
              <w:t>90%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99" w:rsidRPr="00E03499" w:rsidRDefault="00E03499" w:rsidP="007F57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3499">
              <w:rPr>
                <w:rFonts w:ascii="Times New Roman" w:hAnsi="Times New Roman" w:cs="Times New Roman"/>
                <w:sz w:val="28"/>
                <w:szCs w:val="28"/>
              </w:rPr>
              <w:t>63%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99" w:rsidRPr="00E03499" w:rsidRDefault="00E03499" w:rsidP="007F57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499"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99" w:rsidRPr="00E03499" w:rsidRDefault="00E03499" w:rsidP="007F57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99" w:rsidRPr="00E03499" w:rsidRDefault="00E03499" w:rsidP="007F57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70D7" w:rsidRPr="00E03499" w:rsidTr="003270D7">
        <w:trPr>
          <w:trHeight w:val="556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99" w:rsidRPr="00E03499" w:rsidRDefault="00E03499" w:rsidP="007F57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499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99" w:rsidRPr="00E03499" w:rsidRDefault="00E03499" w:rsidP="007F57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499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99" w:rsidRPr="00E03499" w:rsidRDefault="00E03499" w:rsidP="007F57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3499">
              <w:rPr>
                <w:rFonts w:ascii="Times New Roman" w:hAnsi="Times New Roman" w:cs="Times New Roman"/>
                <w:sz w:val="28"/>
                <w:szCs w:val="28"/>
              </w:rPr>
              <w:t>27%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99" w:rsidRPr="00E03499" w:rsidRDefault="00E03499" w:rsidP="007F57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499">
              <w:rPr>
                <w:rFonts w:ascii="Times New Roman" w:hAnsi="Times New Roman" w:cs="Times New Roman"/>
                <w:sz w:val="28"/>
                <w:szCs w:val="28"/>
              </w:rPr>
              <w:t>66%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99" w:rsidRPr="00E03499" w:rsidRDefault="00E03499" w:rsidP="007F57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3499">
              <w:rPr>
                <w:rFonts w:ascii="Times New Roman" w:hAnsi="Times New Roman" w:cs="Times New Roman"/>
                <w:sz w:val="28"/>
                <w:szCs w:val="28"/>
              </w:rPr>
              <w:t>63%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99" w:rsidRPr="00E03499" w:rsidRDefault="00E03499" w:rsidP="007F57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499">
              <w:rPr>
                <w:rFonts w:ascii="Times New Roman" w:hAnsi="Times New Roman" w:cs="Times New Roman"/>
                <w:sz w:val="28"/>
                <w:szCs w:val="28"/>
              </w:rPr>
              <w:t>34%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99" w:rsidRPr="00E03499" w:rsidRDefault="00E03499" w:rsidP="007F57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3499"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99" w:rsidRPr="00E03499" w:rsidRDefault="00E03499" w:rsidP="007F57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D5001" w:rsidRPr="00E03499" w:rsidRDefault="00BD5001" w:rsidP="00BD500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270D7" w:rsidRDefault="003270D7" w:rsidP="00BD500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70D7">
        <w:rPr>
          <w:rFonts w:ascii="Times New Roman" w:hAnsi="Times New Roman" w:cs="Times New Roman"/>
          <w:sz w:val="28"/>
          <w:szCs w:val="28"/>
        </w:rPr>
        <w:t>Мониторинг развития физических качеств, двигательных способностей детей, овладение элементами спортивных игр показал, что дети имеют стабильные и положительные показатели по развитию двигательных умений и физических качеств. Анализ данных показывает в целом позитивную динамику освоения программного материала по образовательной области «Физическое развитие» на конец учебного года.</w:t>
      </w:r>
    </w:p>
    <w:p w:rsidR="002975C5" w:rsidRDefault="00365B92" w:rsidP="002975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дошкольном учреждении работают три учителя – логопеда. </w:t>
      </w:r>
      <w:r w:rsidR="002975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Посещают учреждение 8 воспитанников  с ЗПР, 22 воспитанника с речевыми нарушениями (ОНР -</w:t>
      </w:r>
      <w:r w:rsidR="002975C5"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>I</w:t>
      </w:r>
      <w:r w:rsidR="002975C5" w:rsidRPr="002975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2975C5"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>II</w:t>
      </w:r>
      <w:r w:rsidR="002975C5" w:rsidRPr="002975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2975C5"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>III</w:t>
      </w:r>
      <w:r w:rsidR="002975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уровня)</w:t>
      </w:r>
      <w:r w:rsidR="00CE356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4 воспитанника с ФФНР</w:t>
      </w:r>
      <w:r w:rsidR="002975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 </w:t>
      </w:r>
    </w:p>
    <w:p w:rsidR="00B433E8" w:rsidRPr="009077C1" w:rsidRDefault="00B433E8" w:rsidP="00747F2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77C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Формы организации занятий были индивидуальные, подгрупповые и групповые с детьми </w:t>
      </w:r>
      <w:r w:rsidR="00CE356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средней группы </w:t>
      </w:r>
      <w:r w:rsidRPr="009077C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 раза в неделю</w:t>
      </w:r>
      <w:r w:rsidR="00CE356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старшей группы – 4 раза в неделю, </w:t>
      </w:r>
      <w:r w:rsidRPr="009077C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CE356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 </w:t>
      </w:r>
      <w:r w:rsidRPr="009077C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подготовительн</w:t>
      </w:r>
      <w:r w:rsidR="00CE356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ой группе 5 раз в неделю.</w:t>
      </w:r>
      <w:r w:rsidR="003834E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907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индивидуальных занятиях проводилась работа по:</w:t>
      </w:r>
      <w:r w:rsidR="00383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Pr="00907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одготовк</w:t>
      </w:r>
      <w:r w:rsidR="00383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907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артикуляционной базы для усвоения отсутствующих звуков;</w:t>
      </w:r>
      <w:r w:rsidR="00383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Pr="00907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остановке отсутствующих звуков;</w:t>
      </w:r>
      <w:r w:rsidR="00383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r w:rsidRPr="00907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втоматизации звуков на уровне слогов, слов, фраз;</w:t>
      </w:r>
      <w:r w:rsidR="00383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</w:t>
      </w:r>
      <w:r w:rsidRPr="00907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ифференциации звуков.</w:t>
      </w:r>
      <w:r w:rsidR="00383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7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Фронтальные занятия в старших группах были направлены на формирование лексико-грамматических категорий:</w:t>
      </w:r>
      <w:r w:rsidR="00747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47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</w:t>
      </w:r>
      <w:r w:rsidRPr="00907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ловарного запаса</w:t>
      </w:r>
      <w:r w:rsidR="00747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</w:t>
      </w:r>
      <w:r w:rsidRPr="00907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рамматически правильной речи</w:t>
      </w:r>
      <w:r w:rsidR="00747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</w:t>
      </w:r>
      <w:r w:rsidRPr="00907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вязной речи</w:t>
      </w:r>
      <w:r w:rsidR="00747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</w:t>
      </w:r>
      <w:r w:rsidRPr="00907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вукопроизношение</w:t>
      </w:r>
      <w:r w:rsidR="00747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</w:t>
      </w:r>
      <w:r w:rsidRPr="00907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азвитию фонематического слуха</w:t>
      </w:r>
      <w:r w:rsidR="00747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</w:t>
      </w:r>
      <w:r w:rsidRPr="00907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азвитию слоговой структуры слова</w:t>
      </w:r>
      <w:r w:rsidR="00747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B433E8" w:rsidRPr="009077C1" w:rsidRDefault="00B433E8" w:rsidP="00B433E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77C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 запланированные сроки был проведён мониторинг с целью выявления динамики развития речи в коррекционно-образовательном процессе каждого ребёнка, занимающегося в группе </w:t>
      </w:r>
      <w:r w:rsidR="00747F2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комбинированной </w:t>
      </w:r>
      <w:r w:rsidRPr="009077C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направленности по следующим разделам:</w:t>
      </w:r>
      <w:r w:rsidR="00747F2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</w:p>
    <w:p w:rsidR="00B433E8" w:rsidRPr="009077C1" w:rsidRDefault="00B433E8" w:rsidP="00B433E8">
      <w:pPr>
        <w:shd w:val="clear" w:color="auto" w:fill="FFFFFF"/>
        <w:spacing w:after="0" w:line="240" w:lineRule="auto"/>
        <w:ind w:left="106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77C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</w:t>
      </w:r>
      <w:r w:rsidRPr="009077C1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9077C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Звукопроизношение;</w:t>
      </w:r>
    </w:p>
    <w:p w:rsidR="00B433E8" w:rsidRPr="009077C1" w:rsidRDefault="00B433E8" w:rsidP="00B433E8">
      <w:pPr>
        <w:shd w:val="clear" w:color="auto" w:fill="FFFFFF"/>
        <w:spacing w:after="0" w:line="240" w:lineRule="auto"/>
        <w:ind w:left="106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77C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</w:t>
      </w:r>
      <w:r w:rsidRPr="009077C1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9077C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Фонематический слух, фонематическое восприятие;</w:t>
      </w:r>
    </w:p>
    <w:p w:rsidR="00B433E8" w:rsidRPr="009077C1" w:rsidRDefault="00B433E8" w:rsidP="00B433E8">
      <w:pPr>
        <w:shd w:val="clear" w:color="auto" w:fill="FFFFFF"/>
        <w:spacing w:after="0" w:line="240" w:lineRule="auto"/>
        <w:ind w:left="106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77C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</w:t>
      </w:r>
      <w:r w:rsidRPr="009077C1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9077C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Слоговая структура речи;</w:t>
      </w:r>
    </w:p>
    <w:p w:rsidR="00B433E8" w:rsidRPr="009077C1" w:rsidRDefault="00B433E8" w:rsidP="00B433E8">
      <w:pPr>
        <w:shd w:val="clear" w:color="auto" w:fill="FFFFFF"/>
        <w:spacing w:after="0" w:line="240" w:lineRule="auto"/>
        <w:ind w:left="106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77C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</w:t>
      </w:r>
      <w:r w:rsidRPr="009077C1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9077C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Лексика;</w:t>
      </w:r>
    </w:p>
    <w:p w:rsidR="00B433E8" w:rsidRPr="009077C1" w:rsidRDefault="00B433E8" w:rsidP="00B433E8">
      <w:pPr>
        <w:shd w:val="clear" w:color="auto" w:fill="FFFFFF"/>
        <w:spacing w:after="0" w:line="240" w:lineRule="auto"/>
        <w:ind w:left="106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77C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</w:t>
      </w:r>
      <w:r w:rsidRPr="009077C1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9077C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Грамматический строй речи;</w:t>
      </w:r>
    </w:p>
    <w:p w:rsidR="00B433E8" w:rsidRPr="009077C1" w:rsidRDefault="00B433E8" w:rsidP="00B433E8">
      <w:pPr>
        <w:shd w:val="clear" w:color="auto" w:fill="FFFFFF"/>
        <w:spacing w:after="0" w:line="240" w:lineRule="auto"/>
        <w:ind w:left="106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77C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6.</w:t>
      </w:r>
      <w:r w:rsidRPr="009077C1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9077C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Развитие связной речи.</w:t>
      </w:r>
    </w:p>
    <w:p w:rsidR="00B433E8" w:rsidRPr="009077C1" w:rsidRDefault="00B433E8" w:rsidP="00747F2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77C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Результаты мониторинга </w:t>
      </w:r>
      <w:r w:rsidR="00747F2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воспитанников подготовительной к школе группы следующие:</w:t>
      </w:r>
    </w:p>
    <w:p w:rsidR="00B433E8" w:rsidRPr="009077C1" w:rsidRDefault="00B433E8" w:rsidP="00AB20E3">
      <w:pPr>
        <w:shd w:val="clear" w:color="auto" w:fill="FFFFFF"/>
        <w:ind w:left="16" w:right="12" w:firstLine="56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77C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="00747F20" w:rsidRPr="00DC7E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Результаты обследований детей подготовительной группы конец года:</w:t>
      </w:r>
      <w:r w:rsidR="00BE32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47F20" w:rsidRPr="00BE321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Развитие словаря</w:t>
      </w:r>
      <w:r w:rsidR="00BE321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: </w:t>
      </w:r>
      <w:proofErr w:type="gramStart"/>
      <w:r w:rsidR="00747F20" w:rsidRPr="00BE321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Средний уровен</w:t>
      </w:r>
      <w:r w:rsidR="00BE321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ь (в пределах обихода)  –  39% ,в</w:t>
      </w:r>
      <w:r w:rsidR="00747F20" w:rsidRPr="00BE321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ыше среднего– 45 % </w:t>
      </w:r>
      <w:r w:rsidR="00BE321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в</w:t>
      </w:r>
      <w:r w:rsidR="00747F20" w:rsidRPr="00BE321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ысокий уровень –  16% </w:t>
      </w:r>
      <w:r w:rsidR="00BE321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r w:rsidR="00747F20" w:rsidRPr="00BE321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Грамматические категории</w:t>
      </w:r>
      <w:r w:rsidR="00BE321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: с</w:t>
      </w:r>
      <w:r w:rsidR="00747F20" w:rsidRPr="00BE321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редний– 26% </w:t>
      </w:r>
      <w:r w:rsidR="00BE321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в</w:t>
      </w:r>
      <w:r w:rsidR="00747F20" w:rsidRPr="00BE321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ыше среднего  -  50%</w:t>
      </w:r>
      <w:r w:rsidR="00BE321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высокий </w:t>
      </w:r>
      <w:r w:rsidR="00747F20" w:rsidRPr="00BE321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– 24% </w:t>
      </w:r>
      <w:r w:rsidR="00BE321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</w:t>
      </w:r>
      <w:r w:rsidR="00747F20" w:rsidRPr="00BE321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Моторика артикуляционного аппарата</w:t>
      </w:r>
      <w:r w:rsidR="00BE321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:  с</w:t>
      </w:r>
      <w:r w:rsidR="00747F20" w:rsidRPr="00BE321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редний  -  28%</w:t>
      </w:r>
      <w:r w:rsidR="00BE321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в</w:t>
      </w:r>
      <w:r w:rsidR="00747F20" w:rsidRPr="00BE321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ыше среднего  – 45% </w:t>
      </w:r>
      <w:r w:rsidR="00BE321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высокий </w:t>
      </w:r>
      <w:r w:rsidR="00747F20" w:rsidRPr="00BE321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– 20% </w:t>
      </w:r>
      <w:r w:rsidR="00BE321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 З</w:t>
      </w:r>
      <w:r w:rsidR="00747F20" w:rsidRPr="00BE321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вукопроизношение</w:t>
      </w:r>
      <w:r w:rsidR="00BE321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:  с</w:t>
      </w:r>
      <w:r w:rsidR="00747F20" w:rsidRPr="00BE321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редний (нарушено произ</w:t>
      </w:r>
      <w:r w:rsidR="00BE321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ношение трех-пяти звуков) – 33%, в</w:t>
      </w:r>
      <w:r w:rsidR="00747F20" w:rsidRPr="00BE321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ыше среднего– 28% </w:t>
      </w:r>
      <w:r w:rsidR="00BE321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в</w:t>
      </w:r>
      <w:r w:rsidR="00747F20" w:rsidRPr="00BE321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ысокий  – 39% </w:t>
      </w:r>
      <w:r w:rsidR="00BE321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 Фонематический слух:  с</w:t>
      </w:r>
      <w:r w:rsidR="00747F20" w:rsidRPr="00BE321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редний </w:t>
      </w:r>
      <w:r w:rsidR="00BE321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</w:t>
      </w:r>
      <w:r w:rsidR="00747F20" w:rsidRPr="00BE321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–34% </w:t>
      </w:r>
      <w:r w:rsidR="00BE321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в</w:t>
      </w:r>
      <w:r w:rsidR="00747F20" w:rsidRPr="00BE321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ыше среднего) – 45%</w:t>
      </w:r>
      <w:r w:rsidR="00BE321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в</w:t>
      </w:r>
      <w:r w:rsidR="00747F20" w:rsidRPr="00BE321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ысокий–21%</w:t>
      </w:r>
      <w:r w:rsidR="00BE321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r w:rsidR="00747F20" w:rsidRPr="00BE321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Слоговая структура слов</w:t>
      </w:r>
      <w:r w:rsidR="00BE321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: с</w:t>
      </w:r>
      <w:r w:rsidR="00747F20" w:rsidRPr="00BE321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редний - 28% </w:t>
      </w:r>
      <w:r w:rsidR="00BE321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в</w:t>
      </w:r>
      <w:r w:rsidR="00747F20" w:rsidRPr="00BE321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ыше среднего </w:t>
      </w:r>
      <w:r w:rsidR="00BE321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</w:t>
      </w:r>
      <w:r w:rsidR="00747F20" w:rsidRPr="00BE321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45%</w:t>
      </w:r>
      <w:r w:rsidR="00BE321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r w:rsidR="00747F20" w:rsidRPr="00BE321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BE321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</w:t>
      </w:r>
      <w:r w:rsidR="00747F20" w:rsidRPr="00BE321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ысокий</w:t>
      </w:r>
      <w:proofErr w:type="gramEnd"/>
      <w:r w:rsidR="00747F20" w:rsidRPr="00BE321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уровень– 27 %</w:t>
      </w:r>
      <w:r w:rsidR="00BE321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</w:t>
      </w:r>
      <w:r w:rsidR="00747F20" w:rsidRPr="00BE321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BE321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747F20" w:rsidRPr="00BE321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Фонематический анали</w:t>
      </w:r>
      <w:r w:rsidR="00BE321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з:  с</w:t>
      </w:r>
      <w:r w:rsidR="00747F20" w:rsidRPr="00BE321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редний– 49%</w:t>
      </w:r>
      <w:r w:rsidR="00BE321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в</w:t>
      </w:r>
      <w:r w:rsidR="00747F20" w:rsidRPr="00BE321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ыше среднего -34 %</w:t>
      </w:r>
      <w:r w:rsidR="00BE321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в</w:t>
      </w:r>
      <w:r w:rsidR="00747F20" w:rsidRPr="00BE321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ысокий– 27%</w:t>
      </w:r>
      <w:r w:rsidR="00BE321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r w:rsidR="00747F20" w:rsidRPr="00BE321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Развития связной речи</w:t>
      </w:r>
      <w:r w:rsidR="00BE321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:  с</w:t>
      </w:r>
      <w:r w:rsidR="00747F20" w:rsidRPr="00BE321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редний – 56% </w:t>
      </w:r>
      <w:r w:rsidR="00A111A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в</w:t>
      </w:r>
      <w:r w:rsidR="00747F20" w:rsidRPr="00BE321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ыше среднего</w:t>
      </w:r>
      <w:r w:rsidR="00A111A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–28%, в</w:t>
      </w:r>
      <w:r w:rsidR="00747F20" w:rsidRPr="00BE321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ысокий  – 16% </w:t>
      </w:r>
      <w:r w:rsidR="00A111A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B433E8" w:rsidRDefault="00B433E8" w:rsidP="005A10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077C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="005A104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27. Поставленные годовые задачи  </w:t>
      </w:r>
      <w:r w:rsidR="00EF62F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предполагали проведение разного вида контролей: тематический «Организация коррекционно- </w:t>
      </w:r>
      <w:r w:rsidR="00AB20E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логопедической работы в ДОУ</w:t>
      </w:r>
      <w:r w:rsidR="00EF62F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</w:t>
      </w:r>
      <w:r w:rsidR="00AB20E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декабрь 2022г., «Взаимодействие с родителями в ДОУ» март 2023г. , также </w:t>
      </w:r>
      <w:r w:rsidR="008A19F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были проведены </w:t>
      </w:r>
      <w:r w:rsidR="00AB20E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оперативные контроли «</w:t>
      </w:r>
      <w:r w:rsidR="003D5C6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Планирование физкультурно-оздоровительной работы в течени</w:t>
      </w:r>
      <w:proofErr w:type="gramStart"/>
      <w:r w:rsidR="003D5C6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</w:t>
      </w:r>
      <w:proofErr w:type="gramEnd"/>
      <w:r w:rsidR="003D5C6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дня</w:t>
      </w:r>
      <w:r w:rsidR="00AB20E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</w:t>
      </w:r>
      <w:r w:rsidR="003D5C6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«Анализ предметно развивающей среды по развитию речи», «Организация игровой деятельности», «Материалы и оборудование для реализации образовательной области «Физическое развитие»»,  </w:t>
      </w:r>
      <w:r w:rsidR="008A19F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«Уровень взаимодействия с семьями воспитанников», «Речевое развитие. Чтение художественной литературы», «Создание условий для охраны жизни и здоровья детей», «Проведение родительских собраний», «Использование современных образовательных технологий в ДОУ»</w:t>
      </w:r>
      <w:r w:rsidR="00A1000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A10004" w:rsidRDefault="00A10004" w:rsidP="005A10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28. Материалы методической работы ДОУ размещаются в социальных сетях, на официальном сайте</w:t>
      </w:r>
      <w:proofErr w:type="gram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также на сайте имеются  информационные странички педагогов Арюткина О.Н., Якоби Е.В., Мойсеенко И.С., Остапенко А.В., Сахновой А.С.,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Ермашовой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Е.П., 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Лапковской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Ю.С. </w:t>
      </w:r>
    </w:p>
    <w:p w:rsidR="00A10004" w:rsidRDefault="00A10004" w:rsidP="005A10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30. </w:t>
      </w:r>
      <w:r w:rsidR="00A47F6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Материальная база методического кабинета в текущем году не обновлялась.</w:t>
      </w:r>
    </w:p>
    <w:p w:rsidR="00B16C76" w:rsidRPr="00DC7E9F" w:rsidRDefault="00B16C76" w:rsidP="00B16C76">
      <w:pPr>
        <w:ind w:left="-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7E9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lastRenderedPageBreak/>
        <w:t>VI</w:t>
      </w:r>
      <w:r w:rsidRPr="00DC7E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Воспитанники ДОУ в 2022-2023уч.году принимали участие в творческих </w:t>
      </w:r>
      <w:proofErr w:type="gramStart"/>
      <w:r w:rsidRPr="00DC7E9F">
        <w:rPr>
          <w:rFonts w:ascii="Times New Roman" w:hAnsi="Times New Roman" w:cs="Times New Roman"/>
          <w:color w:val="000000" w:themeColor="text1"/>
          <w:sz w:val="28"/>
          <w:szCs w:val="28"/>
        </w:rPr>
        <w:t>и  познавательных</w:t>
      </w:r>
      <w:proofErr w:type="gramEnd"/>
      <w:r w:rsidRPr="00DC7E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конкурсах.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32"/>
        <w:gridCol w:w="2369"/>
        <w:gridCol w:w="2498"/>
        <w:gridCol w:w="2372"/>
      </w:tblGrid>
      <w:tr w:rsidR="00B16C76" w:rsidRPr="00DC7E9F" w:rsidTr="00A93623">
        <w:tc>
          <w:tcPr>
            <w:tcW w:w="2332" w:type="dxa"/>
          </w:tcPr>
          <w:p w:rsidR="00B16C76" w:rsidRPr="00DC7E9F" w:rsidRDefault="00B16C76" w:rsidP="00B16C7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C7E9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Дата</w:t>
            </w:r>
          </w:p>
        </w:tc>
        <w:tc>
          <w:tcPr>
            <w:tcW w:w="2369" w:type="dxa"/>
          </w:tcPr>
          <w:p w:rsidR="00B16C76" w:rsidRPr="00DC7E9F" w:rsidRDefault="00B16C76" w:rsidP="00B16C7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C7E9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Название</w:t>
            </w:r>
          </w:p>
        </w:tc>
        <w:tc>
          <w:tcPr>
            <w:tcW w:w="2498" w:type="dxa"/>
          </w:tcPr>
          <w:p w:rsidR="00B16C76" w:rsidRPr="00DC7E9F" w:rsidRDefault="00B16C76" w:rsidP="00B16C7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C7E9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Уровень</w:t>
            </w:r>
          </w:p>
        </w:tc>
        <w:tc>
          <w:tcPr>
            <w:tcW w:w="2372" w:type="dxa"/>
          </w:tcPr>
          <w:p w:rsidR="00B16C76" w:rsidRPr="00DC7E9F" w:rsidRDefault="00B16C76" w:rsidP="00B16C7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C7E9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Результаты</w:t>
            </w:r>
          </w:p>
        </w:tc>
      </w:tr>
      <w:tr w:rsidR="00B16C76" w:rsidRPr="00DC7E9F" w:rsidTr="00A93623">
        <w:tc>
          <w:tcPr>
            <w:tcW w:w="2332" w:type="dxa"/>
          </w:tcPr>
          <w:p w:rsidR="00B16C76" w:rsidRPr="00DC7E9F" w:rsidRDefault="00B16C76" w:rsidP="00B16C7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69" w:type="dxa"/>
          </w:tcPr>
          <w:p w:rsidR="00B16C76" w:rsidRPr="00DC7E9F" w:rsidRDefault="00B16C76" w:rsidP="00B16C7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98" w:type="dxa"/>
          </w:tcPr>
          <w:p w:rsidR="00B16C76" w:rsidRPr="00DC7E9F" w:rsidRDefault="00B16C76" w:rsidP="00B16C7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72" w:type="dxa"/>
          </w:tcPr>
          <w:p w:rsidR="00B16C76" w:rsidRPr="00DC7E9F" w:rsidRDefault="00B16C76" w:rsidP="00B16C7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16C76" w:rsidRPr="00DC7E9F" w:rsidTr="00A93623">
        <w:tc>
          <w:tcPr>
            <w:tcW w:w="2332" w:type="dxa"/>
          </w:tcPr>
          <w:p w:rsidR="00B16C76" w:rsidRPr="00DC7E9F" w:rsidRDefault="00B16C76" w:rsidP="00B16C7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7E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Ноябрь 2022</w:t>
            </w:r>
          </w:p>
        </w:tc>
        <w:tc>
          <w:tcPr>
            <w:tcW w:w="2369" w:type="dxa"/>
          </w:tcPr>
          <w:p w:rsidR="00B16C76" w:rsidRPr="00DC7E9F" w:rsidRDefault="00B16C76" w:rsidP="00B16C7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7E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«Время героев»</w:t>
            </w:r>
          </w:p>
        </w:tc>
        <w:tc>
          <w:tcPr>
            <w:tcW w:w="2498" w:type="dxa"/>
          </w:tcPr>
          <w:p w:rsidR="00B16C76" w:rsidRPr="00DC7E9F" w:rsidRDefault="00B16C76" w:rsidP="00B16C7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7E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Всероссийский творческий конкурс</w:t>
            </w:r>
          </w:p>
        </w:tc>
        <w:tc>
          <w:tcPr>
            <w:tcW w:w="2372" w:type="dxa"/>
          </w:tcPr>
          <w:p w:rsidR="00B16C76" w:rsidRPr="00DC7E9F" w:rsidRDefault="00B16C76" w:rsidP="00B16C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7E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Дипломы участников – Перепелица Артем, Тарасова Милана  </w:t>
            </w:r>
          </w:p>
        </w:tc>
      </w:tr>
      <w:tr w:rsidR="00B16C76" w:rsidRPr="00DC7E9F" w:rsidTr="00A93623">
        <w:tc>
          <w:tcPr>
            <w:tcW w:w="2332" w:type="dxa"/>
          </w:tcPr>
          <w:p w:rsidR="00B16C76" w:rsidRPr="00DC7E9F" w:rsidRDefault="00B16C76" w:rsidP="00B16C7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7E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Ноябрь 2022</w:t>
            </w:r>
          </w:p>
        </w:tc>
        <w:tc>
          <w:tcPr>
            <w:tcW w:w="2369" w:type="dxa"/>
          </w:tcPr>
          <w:p w:rsidR="00B16C76" w:rsidRPr="00DC7E9F" w:rsidRDefault="00B16C76" w:rsidP="00B16C7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7E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ЧИП 2022 «Мир сказок С.Я. Маршака» </w:t>
            </w:r>
          </w:p>
        </w:tc>
        <w:tc>
          <w:tcPr>
            <w:tcW w:w="2498" w:type="dxa"/>
          </w:tcPr>
          <w:p w:rsidR="00B16C76" w:rsidRPr="00DC7E9F" w:rsidRDefault="00B16C76" w:rsidP="00B16C7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7E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Международный игровой конкурс по естествознанию </w:t>
            </w:r>
          </w:p>
        </w:tc>
        <w:tc>
          <w:tcPr>
            <w:tcW w:w="2372" w:type="dxa"/>
          </w:tcPr>
          <w:p w:rsidR="00B16C76" w:rsidRPr="00DC7E9F" w:rsidRDefault="00B16C76" w:rsidP="00B16C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7E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Дипломы</w:t>
            </w:r>
          </w:p>
          <w:p w:rsidR="00B16C76" w:rsidRPr="00DC7E9F" w:rsidRDefault="00B16C76" w:rsidP="00B16C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7E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 w:rsidRPr="00DC7E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место-10человек</w:t>
            </w:r>
          </w:p>
          <w:p w:rsidR="00B16C76" w:rsidRPr="00DC7E9F" w:rsidRDefault="00B16C76" w:rsidP="00B16C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7E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  <w:r w:rsidRPr="00DC7E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место- 5 человек</w:t>
            </w:r>
          </w:p>
        </w:tc>
      </w:tr>
      <w:tr w:rsidR="00B16C76" w:rsidRPr="00DC7E9F" w:rsidTr="00A93623">
        <w:tc>
          <w:tcPr>
            <w:tcW w:w="2332" w:type="dxa"/>
          </w:tcPr>
          <w:p w:rsidR="00B16C76" w:rsidRPr="00DC7E9F" w:rsidRDefault="00B16C76" w:rsidP="00B16C7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7E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Декабрь 2022</w:t>
            </w:r>
          </w:p>
        </w:tc>
        <w:tc>
          <w:tcPr>
            <w:tcW w:w="2369" w:type="dxa"/>
          </w:tcPr>
          <w:p w:rsidR="00B16C76" w:rsidRPr="00DC7E9F" w:rsidRDefault="00B16C76" w:rsidP="00B16C7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7E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«Елочка </w:t>
            </w:r>
            <w:proofErr w:type="gramStart"/>
            <w:r w:rsidRPr="00DC7E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-к</w:t>
            </w:r>
            <w:proofErr w:type="gramEnd"/>
            <w:r w:rsidRPr="00DC7E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расавица»</w:t>
            </w:r>
          </w:p>
        </w:tc>
        <w:tc>
          <w:tcPr>
            <w:tcW w:w="2498" w:type="dxa"/>
          </w:tcPr>
          <w:p w:rsidR="00B16C76" w:rsidRPr="00DC7E9F" w:rsidRDefault="00B16C76" w:rsidP="00B16C7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7E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Городской уровень</w:t>
            </w:r>
          </w:p>
          <w:p w:rsidR="00B16C76" w:rsidRPr="00DC7E9F" w:rsidRDefault="00B16C76" w:rsidP="00B16C7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7E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МАУ </w:t>
            </w:r>
            <w:proofErr w:type="gramStart"/>
            <w:r w:rsidRPr="00DC7E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</w:t>
            </w:r>
            <w:proofErr w:type="gramEnd"/>
            <w:r w:rsidRPr="00DC7E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«Детский экологический центр»</w:t>
            </w:r>
          </w:p>
        </w:tc>
        <w:tc>
          <w:tcPr>
            <w:tcW w:w="2372" w:type="dxa"/>
          </w:tcPr>
          <w:p w:rsidR="00B16C76" w:rsidRPr="00DC7E9F" w:rsidRDefault="00B16C76" w:rsidP="00B16C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7E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Дипломы за </w:t>
            </w:r>
            <w:r w:rsidRPr="00DC7E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 w:rsidRPr="00DC7E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место- 10 человек </w:t>
            </w:r>
          </w:p>
        </w:tc>
      </w:tr>
      <w:tr w:rsidR="00B16C76" w:rsidRPr="00DC7E9F" w:rsidTr="00A93623">
        <w:tc>
          <w:tcPr>
            <w:tcW w:w="2332" w:type="dxa"/>
          </w:tcPr>
          <w:p w:rsidR="00B16C76" w:rsidRPr="00DC7E9F" w:rsidRDefault="00B16C76" w:rsidP="00B16C7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7E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Январь 2023 </w:t>
            </w:r>
          </w:p>
        </w:tc>
        <w:tc>
          <w:tcPr>
            <w:tcW w:w="2369" w:type="dxa"/>
          </w:tcPr>
          <w:p w:rsidR="00B16C76" w:rsidRPr="00DC7E9F" w:rsidRDefault="00B16C76" w:rsidP="00B16C7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7E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«Снежный городок </w:t>
            </w:r>
            <w:proofErr w:type="spellStart"/>
            <w:r w:rsidRPr="00DC7E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Эколят</w:t>
            </w:r>
            <w:proofErr w:type="spellEnd"/>
            <w:r w:rsidRPr="00DC7E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498" w:type="dxa"/>
          </w:tcPr>
          <w:p w:rsidR="00B16C76" w:rsidRPr="00DC7E9F" w:rsidRDefault="00B16C76" w:rsidP="00B16C7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DC7E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Муниципальный</w:t>
            </w:r>
            <w:proofErr w:type="gramEnd"/>
            <w:r w:rsidRPr="00DC7E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Министерство образования Магаданской области </w:t>
            </w:r>
          </w:p>
        </w:tc>
        <w:tc>
          <w:tcPr>
            <w:tcW w:w="2372" w:type="dxa"/>
          </w:tcPr>
          <w:p w:rsidR="00B16C76" w:rsidRPr="00DC7E9F" w:rsidRDefault="00B16C76" w:rsidP="00B16C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7E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Диплом </w:t>
            </w:r>
            <w:r w:rsidRPr="00DC7E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I </w:t>
            </w:r>
            <w:r w:rsidRPr="00DC7E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степени </w:t>
            </w:r>
          </w:p>
        </w:tc>
      </w:tr>
      <w:tr w:rsidR="00B16C76" w:rsidRPr="00DC7E9F" w:rsidTr="00A93623">
        <w:tc>
          <w:tcPr>
            <w:tcW w:w="2332" w:type="dxa"/>
          </w:tcPr>
          <w:p w:rsidR="00B16C76" w:rsidRPr="00DC7E9F" w:rsidRDefault="00B16C76" w:rsidP="00B16C7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7E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Февраль 2023 </w:t>
            </w:r>
          </w:p>
        </w:tc>
        <w:tc>
          <w:tcPr>
            <w:tcW w:w="2369" w:type="dxa"/>
          </w:tcPr>
          <w:p w:rsidR="00B16C76" w:rsidRPr="00DC7E9F" w:rsidRDefault="00B16C76" w:rsidP="00B16C7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7E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«Снежный городок </w:t>
            </w:r>
            <w:proofErr w:type="spellStart"/>
            <w:r w:rsidRPr="00DC7E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Эколят</w:t>
            </w:r>
            <w:proofErr w:type="spellEnd"/>
            <w:r w:rsidRPr="00DC7E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- 2023»</w:t>
            </w:r>
          </w:p>
        </w:tc>
        <w:tc>
          <w:tcPr>
            <w:tcW w:w="2498" w:type="dxa"/>
          </w:tcPr>
          <w:p w:rsidR="00B16C76" w:rsidRPr="00DC7E9F" w:rsidRDefault="00B16C76" w:rsidP="00B16C7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7E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Всероссийский конкурс</w:t>
            </w:r>
          </w:p>
        </w:tc>
        <w:tc>
          <w:tcPr>
            <w:tcW w:w="2372" w:type="dxa"/>
          </w:tcPr>
          <w:p w:rsidR="00B16C76" w:rsidRPr="00DC7E9F" w:rsidRDefault="00B16C76" w:rsidP="00B16C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7E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Диплом за </w:t>
            </w:r>
            <w:r w:rsidRPr="00DC7E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III </w:t>
            </w:r>
            <w:r w:rsidRPr="00DC7E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место </w:t>
            </w:r>
          </w:p>
        </w:tc>
      </w:tr>
      <w:tr w:rsidR="00B16C76" w:rsidRPr="00DC7E9F" w:rsidTr="00A93623">
        <w:tc>
          <w:tcPr>
            <w:tcW w:w="2332" w:type="dxa"/>
          </w:tcPr>
          <w:p w:rsidR="00B16C76" w:rsidRPr="00DC7E9F" w:rsidRDefault="00B16C76" w:rsidP="00B16C7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7E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Март 2023 </w:t>
            </w:r>
          </w:p>
        </w:tc>
        <w:tc>
          <w:tcPr>
            <w:tcW w:w="2369" w:type="dxa"/>
          </w:tcPr>
          <w:p w:rsidR="00B16C76" w:rsidRPr="00DC7E9F" w:rsidRDefault="00B16C76" w:rsidP="00B16C7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7E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proofErr w:type="spellStart"/>
            <w:r w:rsidRPr="00DC7E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Дюкча</w:t>
            </w:r>
            <w:proofErr w:type="spellEnd"/>
            <w:r w:rsidRPr="00DC7E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498" w:type="dxa"/>
          </w:tcPr>
          <w:p w:rsidR="00B16C76" w:rsidRPr="00DC7E9F" w:rsidRDefault="00B16C76" w:rsidP="00B16C7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DC7E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Городской проект (Департамент образования мэрии города Магадана </w:t>
            </w:r>
            <w:proofErr w:type="gramEnd"/>
          </w:p>
        </w:tc>
        <w:tc>
          <w:tcPr>
            <w:tcW w:w="2372" w:type="dxa"/>
          </w:tcPr>
          <w:p w:rsidR="00B16C76" w:rsidRPr="00DC7E9F" w:rsidRDefault="00B16C76" w:rsidP="00B16C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7E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Рисование проектов игровых площадок для будущего парка «</w:t>
            </w:r>
            <w:proofErr w:type="spellStart"/>
            <w:r w:rsidRPr="00DC7E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Дюкча</w:t>
            </w:r>
            <w:proofErr w:type="spellEnd"/>
            <w:r w:rsidRPr="00DC7E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 </w:t>
            </w:r>
          </w:p>
          <w:p w:rsidR="00B16C76" w:rsidRPr="00DC7E9F" w:rsidRDefault="00B16C76" w:rsidP="00B16C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7E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представлено 14 рисунков </w:t>
            </w:r>
          </w:p>
        </w:tc>
      </w:tr>
      <w:tr w:rsidR="00C06370" w:rsidRPr="00DC7E9F" w:rsidTr="00A93623">
        <w:tc>
          <w:tcPr>
            <w:tcW w:w="2332" w:type="dxa"/>
          </w:tcPr>
          <w:p w:rsidR="00C06370" w:rsidRPr="00DC7E9F" w:rsidRDefault="00C06370" w:rsidP="00B16C7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Март 2023</w:t>
            </w:r>
          </w:p>
        </w:tc>
        <w:tc>
          <w:tcPr>
            <w:tcW w:w="2369" w:type="dxa"/>
          </w:tcPr>
          <w:p w:rsidR="00C06370" w:rsidRPr="00DC7E9F" w:rsidRDefault="00C06370" w:rsidP="00C06370">
            <w:pPr>
              <w:ind w:left="6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Pr="00DC7E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кци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я </w:t>
            </w:r>
            <w:r w:rsidRPr="00DC7E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«Помощь героям СВО» </w:t>
            </w:r>
          </w:p>
          <w:p w:rsidR="00C06370" w:rsidRPr="00DC7E9F" w:rsidRDefault="00C06370" w:rsidP="00B16C7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98" w:type="dxa"/>
          </w:tcPr>
          <w:p w:rsidR="00C06370" w:rsidRPr="00DC7E9F" w:rsidRDefault="00C06370" w:rsidP="00C0637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Pr="00DC7E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олонтерск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ая группа</w:t>
            </w:r>
            <w:r w:rsidRPr="00DC7E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«П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омощь раненым героям»</w:t>
            </w:r>
          </w:p>
        </w:tc>
        <w:tc>
          <w:tcPr>
            <w:tcW w:w="2372" w:type="dxa"/>
          </w:tcPr>
          <w:p w:rsidR="00C06370" w:rsidRPr="00DC7E9F" w:rsidRDefault="00C06370" w:rsidP="00B16C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Грамоты за участие </w:t>
            </w:r>
          </w:p>
        </w:tc>
      </w:tr>
      <w:tr w:rsidR="00B16C76" w:rsidRPr="00DC7E9F" w:rsidTr="00A93623">
        <w:tc>
          <w:tcPr>
            <w:tcW w:w="2332" w:type="dxa"/>
          </w:tcPr>
          <w:p w:rsidR="00B16C76" w:rsidRPr="00DC7E9F" w:rsidRDefault="00B16C76" w:rsidP="00B16C7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7E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Апрель 2023</w:t>
            </w:r>
          </w:p>
        </w:tc>
        <w:tc>
          <w:tcPr>
            <w:tcW w:w="2369" w:type="dxa"/>
          </w:tcPr>
          <w:p w:rsidR="00B16C76" w:rsidRPr="00DC7E9F" w:rsidRDefault="00B16C76" w:rsidP="00B16C7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7E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«Космо</w:t>
            </w:r>
            <w:proofErr w:type="gramStart"/>
            <w:r w:rsidRPr="00DC7E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с-</w:t>
            </w:r>
            <w:proofErr w:type="gramEnd"/>
            <w:r w:rsidRPr="00DC7E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это мы!»</w:t>
            </w:r>
          </w:p>
        </w:tc>
        <w:tc>
          <w:tcPr>
            <w:tcW w:w="2498" w:type="dxa"/>
          </w:tcPr>
          <w:p w:rsidR="00B16C76" w:rsidRPr="00DC7E9F" w:rsidRDefault="00B16C76" w:rsidP="00B16C7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7E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Всероссийский творческий конкурс</w:t>
            </w:r>
          </w:p>
        </w:tc>
        <w:tc>
          <w:tcPr>
            <w:tcW w:w="2372" w:type="dxa"/>
          </w:tcPr>
          <w:p w:rsidR="00B16C76" w:rsidRPr="00DC7E9F" w:rsidRDefault="00B16C76" w:rsidP="00B16C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7E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Дипломы </w:t>
            </w:r>
          </w:p>
          <w:p w:rsidR="00B16C76" w:rsidRPr="00DC7E9F" w:rsidRDefault="00B16C76" w:rsidP="00B16C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7E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 w:rsidRPr="00DC7E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место-</w:t>
            </w:r>
          </w:p>
          <w:p w:rsidR="00B16C76" w:rsidRPr="00DC7E9F" w:rsidRDefault="00B16C76" w:rsidP="00B16C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7E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Крусанова Милана </w:t>
            </w:r>
          </w:p>
          <w:p w:rsidR="00B16C76" w:rsidRPr="00DC7E9F" w:rsidRDefault="00B16C76" w:rsidP="00B16C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7E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Овчаренко Маргарита </w:t>
            </w:r>
          </w:p>
          <w:p w:rsidR="00B16C76" w:rsidRPr="00DC7E9F" w:rsidRDefault="00B16C76" w:rsidP="00B16C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7E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Ефименко Мария</w:t>
            </w:r>
          </w:p>
          <w:p w:rsidR="00B16C76" w:rsidRPr="00DC7E9F" w:rsidRDefault="00B16C76" w:rsidP="00B16C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7E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Лапковская Анфиса </w:t>
            </w:r>
          </w:p>
          <w:p w:rsidR="00B16C76" w:rsidRPr="00DC7E9F" w:rsidRDefault="00B16C76" w:rsidP="00B16C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7E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Макеева Софья</w:t>
            </w:r>
          </w:p>
          <w:p w:rsidR="00B16C76" w:rsidRPr="00DC7E9F" w:rsidRDefault="00B16C76" w:rsidP="00B16C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7E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Павлюк Дмитрий</w:t>
            </w:r>
          </w:p>
          <w:p w:rsidR="00B16C76" w:rsidRPr="00DC7E9F" w:rsidRDefault="00B16C76" w:rsidP="00B16C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C7E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Петраченков</w:t>
            </w:r>
            <w:proofErr w:type="spellEnd"/>
            <w:r w:rsidRPr="00DC7E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Константин</w:t>
            </w:r>
          </w:p>
          <w:p w:rsidR="00B16C76" w:rsidRPr="00DC7E9F" w:rsidRDefault="00B16C76" w:rsidP="00B16C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C7E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Подденежный</w:t>
            </w:r>
            <w:proofErr w:type="spellEnd"/>
            <w:r w:rsidRPr="00DC7E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Влад</w:t>
            </w:r>
          </w:p>
          <w:p w:rsidR="00B16C76" w:rsidRPr="00DC7E9F" w:rsidRDefault="00B16C76" w:rsidP="00B16C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7E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Стельмах Владимир</w:t>
            </w:r>
          </w:p>
          <w:p w:rsidR="00B16C76" w:rsidRPr="00DC7E9F" w:rsidRDefault="00B16C76" w:rsidP="00B16C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7E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Ташлиев Богдан</w:t>
            </w:r>
          </w:p>
          <w:p w:rsidR="00B16C76" w:rsidRPr="00DC7E9F" w:rsidRDefault="00B16C76" w:rsidP="00B16C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7E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Шпак Сильвестр</w:t>
            </w:r>
          </w:p>
          <w:p w:rsidR="00B16C76" w:rsidRPr="00DC7E9F" w:rsidRDefault="00B16C76" w:rsidP="00B16C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C7E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Штейнбах</w:t>
            </w:r>
            <w:proofErr w:type="spellEnd"/>
            <w:r w:rsidRPr="00DC7E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Никита </w:t>
            </w:r>
          </w:p>
          <w:p w:rsidR="00B16C76" w:rsidRPr="00DC7E9F" w:rsidRDefault="00B16C76" w:rsidP="00B16C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7E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  <w:r w:rsidRPr="00DC7E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место – </w:t>
            </w:r>
          </w:p>
          <w:p w:rsidR="00B16C76" w:rsidRPr="00DC7E9F" w:rsidRDefault="00B16C76" w:rsidP="00B16C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7E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Жигулина София</w:t>
            </w:r>
          </w:p>
          <w:p w:rsidR="00B16C76" w:rsidRPr="00DC7E9F" w:rsidRDefault="00B16C76" w:rsidP="00B16C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C7E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Тюльпаков</w:t>
            </w:r>
            <w:proofErr w:type="spellEnd"/>
            <w:r w:rsidRPr="00DC7E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Дмитрий</w:t>
            </w:r>
          </w:p>
          <w:p w:rsidR="00B16C76" w:rsidRPr="00DC7E9F" w:rsidRDefault="00B16C76" w:rsidP="00B16C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7E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III</w:t>
            </w:r>
            <w:r w:rsidRPr="00DC7E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место Перепелица Артем</w:t>
            </w:r>
          </w:p>
          <w:p w:rsidR="00B16C76" w:rsidRPr="00DC7E9F" w:rsidRDefault="00B16C76" w:rsidP="00B16C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7E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Павлюк Александр </w:t>
            </w:r>
          </w:p>
        </w:tc>
      </w:tr>
      <w:tr w:rsidR="00B16C76" w:rsidRPr="00DC7E9F" w:rsidTr="00A93623">
        <w:tc>
          <w:tcPr>
            <w:tcW w:w="2332" w:type="dxa"/>
          </w:tcPr>
          <w:p w:rsidR="00B16C76" w:rsidRPr="00DC7E9F" w:rsidRDefault="00B16C76" w:rsidP="00B16C7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7E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Апрель 2023</w:t>
            </w:r>
          </w:p>
        </w:tc>
        <w:tc>
          <w:tcPr>
            <w:tcW w:w="2369" w:type="dxa"/>
          </w:tcPr>
          <w:p w:rsidR="00B16C76" w:rsidRPr="00DC7E9F" w:rsidRDefault="00B16C76" w:rsidP="00B16C7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7E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«Малая лыжня Вяльбе-2023»</w:t>
            </w:r>
          </w:p>
        </w:tc>
        <w:tc>
          <w:tcPr>
            <w:tcW w:w="2498" w:type="dxa"/>
          </w:tcPr>
          <w:p w:rsidR="00B16C76" w:rsidRPr="00DC7E9F" w:rsidRDefault="00B16C76" w:rsidP="00B16C7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7E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Городская зимняя спартакиада дошкольников</w:t>
            </w:r>
          </w:p>
        </w:tc>
        <w:tc>
          <w:tcPr>
            <w:tcW w:w="2372" w:type="dxa"/>
          </w:tcPr>
          <w:p w:rsidR="00B16C76" w:rsidRPr="00DC7E9F" w:rsidRDefault="00B16C76" w:rsidP="00B16C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7E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Грамота за участие </w:t>
            </w:r>
          </w:p>
        </w:tc>
      </w:tr>
      <w:tr w:rsidR="00A93623" w:rsidRPr="00DC7E9F" w:rsidTr="00A93623">
        <w:tc>
          <w:tcPr>
            <w:tcW w:w="2332" w:type="dxa"/>
          </w:tcPr>
          <w:p w:rsidR="00A93623" w:rsidRPr="00DC7E9F" w:rsidRDefault="00A93623" w:rsidP="00B16C7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Апрель 2023 </w:t>
            </w:r>
          </w:p>
        </w:tc>
        <w:tc>
          <w:tcPr>
            <w:tcW w:w="2369" w:type="dxa"/>
          </w:tcPr>
          <w:p w:rsidR="00A93623" w:rsidRPr="00DC7E9F" w:rsidRDefault="00A93623" w:rsidP="00A93623">
            <w:pPr>
              <w:ind w:left="64" w:firstLine="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Pr="00DC7E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зготов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ление </w:t>
            </w:r>
            <w:r w:rsidRPr="00DC7E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медал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ей </w:t>
            </w:r>
            <w:r w:rsidRPr="00DC7E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для участников СВ</w:t>
            </w:r>
            <w:proofErr w:type="gramStart"/>
            <w:r w:rsidRPr="00DC7E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О-</w:t>
            </w:r>
            <w:proofErr w:type="gramEnd"/>
            <w:r w:rsidRPr="00DC7E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количестве 10 штук.   </w:t>
            </w:r>
          </w:p>
          <w:p w:rsidR="00A93623" w:rsidRDefault="00A93623" w:rsidP="00A93623">
            <w:pPr>
              <w:ind w:left="64" w:firstLine="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93623" w:rsidRPr="00DC7E9F" w:rsidRDefault="00A93623" w:rsidP="00B16C7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98" w:type="dxa"/>
          </w:tcPr>
          <w:p w:rsidR="00A93623" w:rsidRPr="00DC7E9F" w:rsidRDefault="00A93623" w:rsidP="00A9362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372" w:type="dxa"/>
          </w:tcPr>
          <w:p w:rsidR="00A93623" w:rsidRPr="00DC7E9F" w:rsidRDefault="00A93623" w:rsidP="00A9362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Благодарности П</w:t>
            </w:r>
            <w:r w:rsidRPr="00DC7E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арти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Pr="00DC7E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Един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ая </w:t>
            </w:r>
            <w:r w:rsidRPr="00DC7E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Росси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</w:t>
            </w:r>
          </w:p>
        </w:tc>
      </w:tr>
      <w:tr w:rsidR="00B16C76" w:rsidRPr="00DC7E9F" w:rsidTr="00A93623">
        <w:tc>
          <w:tcPr>
            <w:tcW w:w="2332" w:type="dxa"/>
          </w:tcPr>
          <w:p w:rsidR="00B16C76" w:rsidRPr="00DC7E9F" w:rsidRDefault="00B16C76" w:rsidP="00B16C7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7E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Май 2023</w:t>
            </w:r>
          </w:p>
        </w:tc>
        <w:tc>
          <w:tcPr>
            <w:tcW w:w="2369" w:type="dxa"/>
          </w:tcPr>
          <w:p w:rsidR="00B16C76" w:rsidRPr="00DC7E9F" w:rsidRDefault="00B16C76" w:rsidP="00B16C7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7E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«Дорогами великой победы»</w:t>
            </w:r>
          </w:p>
        </w:tc>
        <w:tc>
          <w:tcPr>
            <w:tcW w:w="2498" w:type="dxa"/>
          </w:tcPr>
          <w:p w:rsidR="00B16C76" w:rsidRPr="00DC7E9F" w:rsidRDefault="00B16C76" w:rsidP="00B16C7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7E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Всероссийский творческий конкурс по патриотическому воспитанию </w:t>
            </w:r>
          </w:p>
        </w:tc>
        <w:tc>
          <w:tcPr>
            <w:tcW w:w="2372" w:type="dxa"/>
          </w:tcPr>
          <w:p w:rsidR="00B16C76" w:rsidRPr="00DC7E9F" w:rsidRDefault="00B16C76" w:rsidP="00B16C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7E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Дипломы</w:t>
            </w:r>
          </w:p>
          <w:p w:rsidR="00B16C76" w:rsidRPr="00DC7E9F" w:rsidRDefault="00B16C76" w:rsidP="00B16C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7E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 w:rsidRPr="00DC7E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место-</w:t>
            </w:r>
            <w:proofErr w:type="spellStart"/>
            <w:r w:rsidRPr="00DC7E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Рамзаева</w:t>
            </w:r>
            <w:proofErr w:type="spellEnd"/>
            <w:r w:rsidRPr="00DC7E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Юлия</w:t>
            </w:r>
          </w:p>
          <w:p w:rsidR="00B16C76" w:rsidRPr="00DC7E9F" w:rsidRDefault="00B16C76" w:rsidP="00B16C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7E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Волков Василий</w:t>
            </w:r>
          </w:p>
          <w:p w:rsidR="00B16C76" w:rsidRPr="00DC7E9F" w:rsidRDefault="00B16C76" w:rsidP="00B16C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7E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Крусанова Милана </w:t>
            </w:r>
          </w:p>
          <w:p w:rsidR="00B16C76" w:rsidRPr="00DC7E9F" w:rsidRDefault="00B16C76" w:rsidP="00B16C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16C76" w:rsidRPr="00DC7E9F" w:rsidRDefault="00B16C76" w:rsidP="00B16C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16C76" w:rsidRPr="00DC7E9F" w:rsidTr="00A93623">
        <w:tc>
          <w:tcPr>
            <w:tcW w:w="2332" w:type="dxa"/>
          </w:tcPr>
          <w:p w:rsidR="00B16C76" w:rsidRPr="00DC7E9F" w:rsidRDefault="00B16C76" w:rsidP="00B16C7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7E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Май 2023</w:t>
            </w:r>
          </w:p>
        </w:tc>
        <w:tc>
          <w:tcPr>
            <w:tcW w:w="2369" w:type="dxa"/>
          </w:tcPr>
          <w:p w:rsidR="00B16C76" w:rsidRPr="00DC7E9F" w:rsidRDefault="00B16C76" w:rsidP="00B16C7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7E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«Марш парков-2023»</w:t>
            </w:r>
          </w:p>
        </w:tc>
        <w:tc>
          <w:tcPr>
            <w:tcW w:w="2498" w:type="dxa"/>
          </w:tcPr>
          <w:p w:rsidR="00B16C76" w:rsidRPr="00DC7E9F" w:rsidRDefault="00B16C76" w:rsidP="00B16C7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7E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Всероссийский конкурс художественного </w:t>
            </w:r>
            <w:proofErr w:type="gramStart"/>
            <w:r w:rsidRPr="00DC7E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творчества</w:t>
            </w:r>
            <w:proofErr w:type="gramEnd"/>
            <w:r w:rsidRPr="00DC7E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рамках Международной акции проводимый ФГБУ «Государственным заповедником «Магаданский»</w:t>
            </w:r>
          </w:p>
        </w:tc>
        <w:tc>
          <w:tcPr>
            <w:tcW w:w="2372" w:type="dxa"/>
          </w:tcPr>
          <w:p w:rsidR="00B16C76" w:rsidRPr="00DC7E9F" w:rsidRDefault="00B16C76" w:rsidP="00B16C7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7E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Дипломы победителей </w:t>
            </w:r>
          </w:p>
          <w:p w:rsidR="00B16C76" w:rsidRPr="00DC7E9F" w:rsidRDefault="00B16C76" w:rsidP="00B16C7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7E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Стельмах Владимир</w:t>
            </w:r>
          </w:p>
          <w:p w:rsidR="00B16C76" w:rsidRPr="00DC7E9F" w:rsidRDefault="00B16C76" w:rsidP="00B16C7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7E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Перепелица Артем</w:t>
            </w:r>
          </w:p>
          <w:p w:rsidR="00B16C76" w:rsidRPr="00DC7E9F" w:rsidRDefault="00B16C76" w:rsidP="00B16C7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7E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Сосновский Елисей</w:t>
            </w:r>
          </w:p>
          <w:p w:rsidR="00B16C76" w:rsidRPr="00DC7E9F" w:rsidRDefault="00B16C76" w:rsidP="00B16C7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7E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Жигулина Софья</w:t>
            </w:r>
          </w:p>
        </w:tc>
      </w:tr>
    </w:tbl>
    <w:p w:rsidR="00B16C76" w:rsidRDefault="00B16C76" w:rsidP="00B16C7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85D9B" w:rsidRDefault="00885D9B" w:rsidP="00B16C7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85D9B" w:rsidRDefault="00885D9B" w:rsidP="00B16C7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85D9B" w:rsidRDefault="00885D9B" w:rsidP="00B16C7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85D9B" w:rsidRDefault="00885D9B" w:rsidP="00B16C7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85D9B" w:rsidRPr="00DC7E9F" w:rsidRDefault="00885D9B" w:rsidP="00B16C7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433E8" w:rsidRPr="00B16C76" w:rsidRDefault="00B16C76" w:rsidP="00B16C76">
      <w:pPr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val="en-US" w:eastAsia="ru-RU"/>
        </w:rPr>
        <w:lastRenderedPageBreak/>
        <w:t>VII</w:t>
      </w:r>
      <w:r w:rsidRPr="00B16C76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.Участие педагогического коллектива в конкурсах различного уровня:</w:t>
      </w:r>
    </w:p>
    <w:tbl>
      <w:tblPr>
        <w:tblStyle w:val="a4"/>
        <w:tblpPr w:leftFromText="180" w:rightFromText="180" w:vertAnchor="page" w:horzAnchor="margin" w:tblpY="1696"/>
        <w:tblW w:w="9747" w:type="dxa"/>
        <w:tblLook w:val="04A0" w:firstRow="1" w:lastRow="0" w:firstColumn="1" w:lastColumn="0" w:noHBand="0" w:noVBand="1"/>
      </w:tblPr>
      <w:tblGrid>
        <w:gridCol w:w="2305"/>
        <w:gridCol w:w="2346"/>
        <w:gridCol w:w="2498"/>
        <w:gridCol w:w="2598"/>
      </w:tblGrid>
      <w:tr w:rsidR="00885D9B" w:rsidRPr="00B16C76" w:rsidTr="00885D9B">
        <w:tc>
          <w:tcPr>
            <w:tcW w:w="2305" w:type="dxa"/>
          </w:tcPr>
          <w:p w:rsidR="00885D9B" w:rsidRPr="00B16C76" w:rsidRDefault="00885D9B" w:rsidP="00885D9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6C7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2346" w:type="dxa"/>
          </w:tcPr>
          <w:p w:rsidR="00885D9B" w:rsidRPr="00B16C76" w:rsidRDefault="00885D9B" w:rsidP="00885D9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6C7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Название</w:t>
            </w:r>
          </w:p>
        </w:tc>
        <w:tc>
          <w:tcPr>
            <w:tcW w:w="2498" w:type="dxa"/>
          </w:tcPr>
          <w:p w:rsidR="00885D9B" w:rsidRPr="00B16C76" w:rsidRDefault="00885D9B" w:rsidP="00885D9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6C7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Уровень</w:t>
            </w:r>
          </w:p>
        </w:tc>
        <w:tc>
          <w:tcPr>
            <w:tcW w:w="2598" w:type="dxa"/>
          </w:tcPr>
          <w:p w:rsidR="00885D9B" w:rsidRPr="00B16C76" w:rsidRDefault="00885D9B" w:rsidP="00885D9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6C7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Результаты</w:t>
            </w:r>
          </w:p>
        </w:tc>
      </w:tr>
      <w:tr w:rsidR="00885D9B" w:rsidRPr="00B16C76" w:rsidTr="00885D9B">
        <w:tc>
          <w:tcPr>
            <w:tcW w:w="2305" w:type="dxa"/>
          </w:tcPr>
          <w:p w:rsidR="00885D9B" w:rsidRPr="00B16C76" w:rsidRDefault="00885D9B" w:rsidP="00885D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C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Февраль 2023 </w:t>
            </w:r>
          </w:p>
        </w:tc>
        <w:tc>
          <w:tcPr>
            <w:tcW w:w="2346" w:type="dxa"/>
          </w:tcPr>
          <w:p w:rsidR="00885D9B" w:rsidRPr="00B16C76" w:rsidRDefault="00885D9B" w:rsidP="00885D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C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«Фантазии из снега»</w:t>
            </w:r>
          </w:p>
        </w:tc>
        <w:tc>
          <w:tcPr>
            <w:tcW w:w="2498" w:type="dxa"/>
          </w:tcPr>
          <w:p w:rsidR="00885D9B" w:rsidRPr="00B16C76" w:rsidRDefault="00885D9B" w:rsidP="00885D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C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Городской конкурс снежных скульптур </w:t>
            </w:r>
          </w:p>
        </w:tc>
        <w:tc>
          <w:tcPr>
            <w:tcW w:w="2598" w:type="dxa"/>
          </w:tcPr>
          <w:p w:rsidR="00885D9B" w:rsidRPr="00B16C76" w:rsidRDefault="00885D9B" w:rsidP="00885D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C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Диплом за </w:t>
            </w:r>
            <w:r w:rsidRPr="00B16C7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III</w:t>
            </w:r>
            <w:r w:rsidRPr="00B16C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место </w:t>
            </w:r>
          </w:p>
        </w:tc>
      </w:tr>
      <w:tr w:rsidR="00885D9B" w:rsidRPr="00B16C76" w:rsidTr="00885D9B">
        <w:tc>
          <w:tcPr>
            <w:tcW w:w="2305" w:type="dxa"/>
          </w:tcPr>
          <w:p w:rsidR="00885D9B" w:rsidRPr="00B16C76" w:rsidRDefault="00885D9B" w:rsidP="00885D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6" w:type="dxa"/>
          </w:tcPr>
          <w:p w:rsidR="00885D9B" w:rsidRPr="00B16C76" w:rsidRDefault="00885D9B" w:rsidP="00885D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98" w:type="dxa"/>
          </w:tcPr>
          <w:p w:rsidR="00885D9B" w:rsidRPr="00B16C76" w:rsidRDefault="00885D9B" w:rsidP="00885D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98" w:type="dxa"/>
          </w:tcPr>
          <w:p w:rsidR="00885D9B" w:rsidRPr="00B16C76" w:rsidRDefault="00885D9B" w:rsidP="00885D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85D9B" w:rsidRPr="00B16C76" w:rsidTr="00885D9B">
        <w:tc>
          <w:tcPr>
            <w:tcW w:w="2305" w:type="dxa"/>
          </w:tcPr>
          <w:p w:rsidR="00885D9B" w:rsidRPr="00B16C76" w:rsidRDefault="00885D9B" w:rsidP="00885D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C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 2023</w:t>
            </w:r>
          </w:p>
        </w:tc>
        <w:tc>
          <w:tcPr>
            <w:tcW w:w="2346" w:type="dxa"/>
          </w:tcPr>
          <w:p w:rsidR="00885D9B" w:rsidRPr="00B16C76" w:rsidRDefault="00885D9B" w:rsidP="00885D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C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«Территория здоровья»</w:t>
            </w:r>
          </w:p>
        </w:tc>
        <w:tc>
          <w:tcPr>
            <w:tcW w:w="2498" w:type="dxa"/>
          </w:tcPr>
          <w:p w:rsidR="00885D9B" w:rsidRPr="00B16C76" w:rsidRDefault="00885D9B" w:rsidP="00885D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C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Городская акция </w:t>
            </w:r>
          </w:p>
        </w:tc>
        <w:tc>
          <w:tcPr>
            <w:tcW w:w="2598" w:type="dxa"/>
          </w:tcPr>
          <w:p w:rsidR="00885D9B" w:rsidRPr="00B16C76" w:rsidRDefault="00885D9B" w:rsidP="00885D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C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Победитель в номинации «Лучшее практическое занятие» инструктор по плаванию </w:t>
            </w:r>
          </w:p>
          <w:p w:rsidR="00885D9B" w:rsidRPr="00B16C76" w:rsidRDefault="00885D9B" w:rsidP="00885D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C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Таруц П.Е.</w:t>
            </w:r>
          </w:p>
        </w:tc>
      </w:tr>
      <w:tr w:rsidR="00885D9B" w:rsidRPr="00B16C76" w:rsidTr="00885D9B">
        <w:tc>
          <w:tcPr>
            <w:tcW w:w="2305" w:type="dxa"/>
          </w:tcPr>
          <w:p w:rsidR="00885D9B" w:rsidRPr="00B16C76" w:rsidRDefault="00885D9B" w:rsidP="00885D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C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 2023</w:t>
            </w:r>
          </w:p>
        </w:tc>
        <w:tc>
          <w:tcPr>
            <w:tcW w:w="2346" w:type="dxa"/>
          </w:tcPr>
          <w:p w:rsidR="00885D9B" w:rsidRPr="00B16C76" w:rsidRDefault="00885D9B" w:rsidP="00885D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C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«Дорогами великой победы»</w:t>
            </w:r>
          </w:p>
        </w:tc>
        <w:tc>
          <w:tcPr>
            <w:tcW w:w="2498" w:type="dxa"/>
          </w:tcPr>
          <w:p w:rsidR="00885D9B" w:rsidRPr="00B16C76" w:rsidRDefault="00885D9B" w:rsidP="00885D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C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Всероссийский творческий конкурс по патриотическому воспитанию </w:t>
            </w:r>
          </w:p>
        </w:tc>
        <w:tc>
          <w:tcPr>
            <w:tcW w:w="2598" w:type="dxa"/>
          </w:tcPr>
          <w:p w:rsidR="00885D9B" w:rsidRPr="00B16C76" w:rsidRDefault="00885D9B" w:rsidP="00885D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C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Диплом </w:t>
            </w:r>
            <w:r w:rsidRPr="00B16C7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 w:rsidRPr="00B16C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степени музыкальный руководитель Артемьева И.Ю.</w:t>
            </w:r>
          </w:p>
          <w:p w:rsidR="00885D9B" w:rsidRPr="00B16C76" w:rsidRDefault="00885D9B" w:rsidP="00885D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85D9B" w:rsidRPr="00B16C76" w:rsidTr="00885D9B">
        <w:tc>
          <w:tcPr>
            <w:tcW w:w="2305" w:type="dxa"/>
          </w:tcPr>
          <w:p w:rsidR="00885D9B" w:rsidRPr="00B16C76" w:rsidRDefault="00885D9B" w:rsidP="00885D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C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 2023</w:t>
            </w:r>
          </w:p>
        </w:tc>
        <w:tc>
          <w:tcPr>
            <w:tcW w:w="2346" w:type="dxa"/>
          </w:tcPr>
          <w:p w:rsidR="00885D9B" w:rsidRPr="00B16C76" w:rsidRDefault="00885D9B" w:rsidP="00885D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C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«Марш парков-2023»</w:t>
            </w:r>
          </w:p>
        </w:tc>
        <w:tc>
          <w:tcPr>
            <w:tcW w:w="2498" w:type="dxa"/>
          </w:tcPr>
          <w:p w:rsidR="00885D9B" w:rsidRPr="00B16C76" w:rsidRDefault="00885D9B" w:rsidP="00885D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C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Всероссийский конкурс художественного </w:t>
            </w:r>
            <w:proofErr w:type="gramStart"/>
            <w:r w:rsidRPr="00B16C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творчества</w:t>
            </w:r>
            <w:proofErr w:type="gramEnd"/>
            <w:r w:rsidRPr="00B16C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рамках Международной акции проводимый ФГБУ «Государственным заповедником «Магаданский»</w:t>
            </w:r>
          </w:p>
        </w:tc>
        <w:tc>
          <w:tcPr>
            <w:tcW w:w="2598" w:type="dxa"/>
          </w:tcPr>
          <w:p w:rsidR="00885D9B" w:rsidRPr="00B16C76" w:rsidRDefault="00885D9B" w:rsidP="00885D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C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Благодарственные письма педагогам</w:t>
            </w:r>
          </w:p>
          <w:p w:rsidR="00885D9B" w:rsidRPr="00B16C76" w:rsidRDefault="00885D9B" w:rsidP="00885D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C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Мойсеенко И.С.</w:t>
            </w:r>
          </w:p>
          <w:p w:rsidR="00885D9B" w:rsidRPr="00B16C76" w:rsidRDefault="00885D9B" w:rsidP="00885D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16C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Лапковской</w:t>
            </w:r>
            <w:proofErr w:type="spellEnd"/>
            <w:r w:rsidRPr="00B16C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Ю.С.</w:t>
            </w:r>
          </w:p>
          <w:p w:rsidR="00885D9B" w:rsidRPr="00B16C76" w:rsidRDefault="00885D9B" w:rsidP="00885D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C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Ипатовой Л.Н.</w:t>
            </w:r>
          </w:p>
        </w:tc>
      </w:tr>
      <w:tr w:rsidR="00885D9B" w:rsidRPr="00B16C76" w:rsidTr="00885D9B">
        <w:tc>
          <w:tcPr>
            <w:tcW w:w="2305" w:type="dxa"/>
          </w:tcPr>
          <w:p w:rsidR="00885D9B" w:rsidRPr="00B16C76" w:rsidRDefault="00885D9B" w:rsidP="00885D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C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Июнь 2023 </w:t>
            </w:r>
          </w:p>
        </w:tc>
        <w:tc>
          <w:tcPr>
            <w:tcW w:w="2346" w:type="dxa"/>
          </w:tcPr>
          <w:p w:rsidR="00885D9B" w:rsidRPr="00B16C76" w:rsidRDefault="00885D9B" w:rsidP="00885D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98" w:type="dxa"/>
          </w:tcPr>
          <w:p w:rsidR="00885D9B" w:rsidRPr="00B16C76" w:rsidRDefault="00885D9B" w:rsidP="00885D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C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Всероссийская книга почета талантливых учащихся и, педагогов и родителей за 20022 учебный год</w:t>
            </w:r>
          </w:p>
        </w:tc>
        <w:tc>
          <w:tcPr>
            <w:tcW w:w="2598" w:type="dxa"/>
          </w:tcPr>
          <w:p w:rsidR="00885D9B" w:rsidRPr="00B16C76" w:rsidRDefault="00885D9B" w:rsidP="00885D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C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Мойсеенко И.С., Арюткина О.Н. Остапенко А.В., Артемьева И.Ю., Ермашова Е.П., </w:t>
            </w:r>
          </w:p>
          <w:p w:rsidR="00885D9B" w:rsidRPr="00B16C76" w:rsidRDefault="00885D9B" w:rsidP="00885D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C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Лапковская Ю.С. </w:t>
            </w:r>
          </w:p>
          <w:p w:rsidR="00885D9B" w:rsidRPr="00B16C76" w:rsidRDefault="00885D9B" w:rsidP="00885D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C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Сахнова А.С., </w:t>
            </w:r>
          </w:p>
          <w:p w:rsidR="00885D9B" w:rsidRPr="00B16C76" w:rsidRDefault="00885D9B" w:rsidP="00885D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C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Голубева И.А.</w:t>
            </w:r>
          </w:p>
        </w:tc>
      </w:tr>
    </w:tbl>
    <w:p w:rsidR="00885D9B" w:rsidRDefault="00885D9B" w:rsidP="00885D9B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85D9B" w:rsidRDefault="00885D9B" w:rsidP="00885D9B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85D9B" w:rsidRDefault="00885D9B" w:rsidP="00885D9B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85D9B" w:rsidRDefault="00885D9B" w:rsidP="00885D9B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85D9B" w:rsidRDefault="00885D9B" w:rsidP="00885D9B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85D9B" w:rsidRDefault="00885D9B" w:rsidP="00885D9B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85D9B" w:rsidRDefault="00885D9B" w:rsidP="00885D9B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85D9B" w:rsidRDefault="00885D9B" w:rsidP="00885D9B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85D9B" w:rsidRDefault="00885D9B" w:rsidP="00885D9B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433E8" w:rsidRDefault="00B16C76" w:rsidP="00885D9B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течени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всего учебного года  в средствах массовой информации было сделано достаточное количество материалов о работе дошкольного учреждения, а именно: </w:t>
      </w:r>
    </w:p>
    <w:p w:rsidR="00B16C76" w:rsidRPr="00DC7E9F" w:rsidRDefault="00B16C76" w:rsidP="00885D9B">
      <w:pPr>
        <w:ind w:left="-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7E9F">
        <w:rPr>
          <w:rFonts w:ascii="Times New Roman" w:hAnsi="Times New Roman" w:cs="Times New Roman"/>
          <w:color w:val="000000" w:themeColor="text1"/>
          <w:sz w:val="28"/>
          <w:szCs w:val="28"/>
        </w:rPr>
        <w:t>В сентябре месяце  2022 года снимался видео ролик для Правительства Магаданской области, в содержани</w:t>
      </w:r>
      <w:r w:rsidR="00C320A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C7E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которого было показать работу с детьми в стенах нового детского сада. </w:t>
      </w:r>
    </w:p>
    <w:p w:rsidR="00B16C76" w:rsidRPr="00DC7E9F" w:rsidRDefault="00B16C76" w:rsidP="00885D9B">
      <w:pPr>
        <w:ind w:left="-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7E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15.09.2022г. принимали участие  в записи материалов для выпуска передачи о реализации Национального проекта «Демография» Первого канала. </w:t>
      </w:r>
    </w:p>
    <w:p w:rsidR="00B16C76" w:rsidRPr="00DC7E9F" w:rsidRDefault="00B16C76" w:rsidP="00885D9B">
      <w:pPr>
        <w:ind w:left="-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7E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 дню народного единства 09.11.2022г. воспитанники подготовительной группы подготовили и прочли стихотворение </w:t>
      </w:r>
      <w:r w:rsidR="00885D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В. Степанова </w:t>
      </w:r>
      <w:r w:rsidRPr="00DC7E9F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885D9B">
        <w:rPr>
          <w:rFonts w:ascii="Times New Roman" w:hAnsi="Times New Roman" w:cs="Times New Roman"/>
          <w:color w:val="000000" w:themeColor="text1"/>
          <w:sz w:val="28"/>
          <w:szCs w:val="28"/>
        </w:rPr>
        <w:t>Живут в России разные народы!</w:t>
      </w:r>
      <w:r w:rsidRPr="00DC7E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для канала </w:t>
      </w:r>
      <w:proofErr w:type="gramStart"/>
      <w:r w:rsidRPr="00DC7E9F">
        <w:rPr>
          <w:rFonts w:ascii="Times New Roman" w:hAnsi="Times New Roman" w:cs="Times New Roman"/>
          <w:color w:val="000000" w:themeColor="text1"/>
          <w:sz w:val="28"/>
          <w:szCs w:val="28"/>
        </w:rPr>
        <w:t>Вести-Магадан</w:t>
      </w:r>
      <w:proofErr w:type="gramEnd"/>
      <w:r w:rsidRPr="00DC7E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B16C76" w:rsidRPr="00DC7E9F" w:rsidRDefault="00B16C76" w:rsidP="00B16C76">
      <w:pPr>
        <w:ind w:left="-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7E9F">
        <w:rPr>
          <w:rFonts w:ascii="Times New Roman" w:hAnsi="Times New Roman" w:cs="Times New Roman"/>
          <w:color w:val="000000" w:themeColor="text1"/>
          <w:sz w:val="28"/>
          <w:szCs w:val="28"/>
        </w:rPr>
        <w:t>16.11.2022г. приняли участие в записи материалов для ролика Министерства образования  Магаданской области на тему «Индивидуальный образовательный маршрут ребенка дошкольного возраста как форма педагогической поддержки».</w:t>
      </w:r>
    </w:p>
    <w:p w:rsidR="00B16C76" w:rsidRPr="00DC7E9F" w:rsidRDefault="00B16C76" w:rsidP="00B16C76">
      <w:pPr>
        <w:ind w:left="-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7E9F">
        <w:rPr>
          <w:rFonts w:ascii="Times New Roman" w:hAnsi="Times New Roman" w:cs="Times New Roman"/>
          <w:color w:val="000000" w:themeColor="text1"/>
          <w:sz w:val="28"/>
          <w:szCs w:val="28"/>
        </w:rPr>
        <w:t>30.11.2022г. Видео материал о работе нового ДОУ для телеканала «Колыма плюс»</w:t>
      </w:r>
      <w:r w:rsidR="00885D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Новые реалии. </w:t>
      </w:r>
    </w:p>
    <w:p w:rsidR="00B16C76" w:rsidRPr="00DC7E9F" w:rsidRDefault="00B16C76" w:rsidP="00B16C76">
      <w:pPr>
        <w:ind w:left="-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7E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20.02.2023г. «О современном дошкольном учреждении в третьем микрорайоне » в рамках </w:t>
      </w:r>
      <w:r w:rsidR="00885D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мероприятий национального проекта Демография. </w:t>
      </w:r>
      <w:r w:rsidRPr="00DC7E9F">
        <w:rPr>
          <w:rFonts w:ascii="Times New Roman" w:hAnsi="Times New Roman" w:cs="Times New Roman"/>
          <w:color w:val="000000" w:themeColor="text1"/>
          <w:sz w:val="28"/>
          <w:szCs w:val="28"/>
        </w:rPr>
        <w:t>Телеканал «Колыма».</w:t>
      </w:r>
    </w:p>
    <w:p w:rsidR="00B16C76" w:rsidRPr="00DC7E9F" w:rsidRDefault="00B16C76" w:rsidP="00B16C76">
      <w:pPr>
        <w:ind w:left="-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7E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июле </w:t>
      </w:r>
      <w:r w:rsidR="00BB4B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2023г. </w:t>
      </w:r>
      <w:r w:rsidRPr="00DC7E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производилась сьемка материалов по работе с детьми с интерактивной песочницей, говорящей панелью, </w:t>
      </w:r>
      <w:proofErr w:type="spellStart"/>
      <w:r w:rsidRPr="00DC7E9F">
        <w:rPr>
          <w:rFonts w:ascii="Times New Roman" w:hAnsi="Times New Roman" w:cs="Times New Roman"/>
          <w:color w:val="000000" w:themeColor="text1"/>
          <w:sz w:val="28"/>
          <w:szCs w:val="28"/>
        </w:rPr>
        <w:t>бизибордами</w:t>
      </w:r>
      <w:proofErr w:type="spellEnd"/>
      <w:r w:rsidRPr="00DC7E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занятие в спортивном зале, зимнем саду для документального фильма «О Магадане», </w:t>
      </w:r>
      <w:r w:rsidR="00BB4B41">
        <w:rPr>
          <w:rFonts w:ascii="Times New Roman" w:hAnsi="Times New Roman" w:cs="Times New Roman"/>
          <w:color w:val="000000" w:themeColor="text1"/>
          <w:sz w:val="28"/>
          <w:szCs w:val="28"/>
        </w:rPr>
        <w:t>телеканал Россия-1.</w:t>
      </w:r>
    </w:p>
    <w:p w:rsidR="00C320A4" w:rsidRPr="00DC7E9F" w:rsidRDefault="00C320A4" w:rsidP="00C320A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7E9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X</w:t>
      </w:r>
      <w:r w:rsidRPr="00DC7E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Для повышения качества воспитательно- образовательного </w:t>
      </w:r>
      <w:proofErr w:type="gramStart"/>
      <w:r w:rsidRPr="00DC7E9F">
        <w:rPr>
          <w:rFonts w:ascii="Times New Roman" w:hAnsi="Times New Roman" w:cs="Times New Roman"/>
          <w:color w:val="000000" w:themeColor="text1"/>
          <w:sz w:val="28"/>
          <w:szCs w:val="28"/>
        </w:rPr>
        <w:t>процесса  и</w:t>
      </w:r>
      <w:proofErr w:type="gramEnd"/>
      <w:r w:rsidRPr="00DC7E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реализации годовых задач дошкольное учреждение сотрудничает  с окружающим социумом. Дошкольное учреждение на договорной основе взаимодействует с городскими  учреждениями здравоохранения, образования, культуры. При взаимодействии с социумом наблюдается положительный результат освоения знаний, умений, навыков по некоторым образовательным областям. </w:t>
      </w:r>
    </w:p>
    <w:tbl>
      <w:tblPr>
        <w:tblStyle w:val="a4"/>
        <w:tblW w:w="9747" w:type="dxa"/>
        <w:tblLook w:val="04A0" w:firstRow="1" w:lastRow="0" w:firstColumn="1" w:lastColumn="0" w:noHBand="0" w:noVBand="1"/>
      </w:tblPr>
      <w:tblGrid>
        <w:gridCol w:w="3190"/>
        <w:gridCol w:w="3190"/>
        <w:gridCol w:w="3367"/>
      </w:tblGrid>
      <w:tr w:rsidR="00C320A4" w:rsidRPr="00DC7E9F" w:rsidTr="00511DD1">
        <w:tc>
          <w:tcPr>
            <w:tcW w:w="3190" w:type="dxa"/>
          </w:tcPr>
          <w:p w:rsidR="00C320A4" w:rsidRPr="00DC7E9F" w:rsidRDefault="00C320A4" w:rsidP="00A007F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C7E9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Учреждение</w:t>
            </w:r>
          </w:p>
        </w:tc>
        <w:tc>
          <w:tcPr>
            <w:tcW w:w="3190" w:type="dxa"/>
          </w:tcPr>
          <w:p w:rsidR="00C320A4" w:rsidRPr="00DC7E9F" w:rsidRDefault="00C320A4" w:rsidP="00A007F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gramStart"/>
            <w:r w:rsidRPr="00DC7E9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Задачи</w:t>
            </w:r>
            <w:proofErr w:type="gramEnd"/>
            <w:r w:rsidRPr="00DC7E9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решаемые в совместной деятельности</w:t>
            </w:r>
          </w:p>
        </w:tc>
        <w:tc>
          <w:tcPr>
            <w:tcW w:w="3367" w:type="dxa"/>
          </w:tcPr>
          <w:p w:rsidR="00C320A4" w:rsidRPr="00DC7E9F" w:rsidRDefault="00C320A4" w:rsidP="00A007F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C7E9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Формы работы </w:t>
            </w:r>
          </w:p>
        </w:tc>
      </w:tr>
      <w:tr w:rsidR="00C320A4" w:rsidRPr="00DC7E9F" w:rsidTr="00511DD1">
        <w:tc>
          <w:tcPr>
            <w:tcW w:w="3190" w:type="dxa"/>
          </w:tcPr>
          <w:p w:rsidR="00C320A4" w:rsidRPr="00DC7E9F" w:rsidRDefault="00C320A4" w:rsidP="00A007F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7E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ОГБУК «Магаданский областной театр кукол» </w:t>
            </w:r>
          </w:p>
        </w:tc>
        <w:tc>
          <w:tcPr>
            <w:tcW w:w="3190" w:type="dxa"/>
          </w:tcPr>
          <w:p w:rsidR="00C320A4" w:rsidRPr="00DC7E9F" w:rsidRDefault="00C320A4" w:rsidP="00A007F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7E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Приобщение детей к театральному искусству </w:t>
            </w:r>
          </w:p>
        </w:tc>
        <w:tc>
          <w:tcPr>
            <w:tcW w:w="3367" w:type="dxa"/>
          </w:tcPr>
          <w:p w:rsidR="00C320A4" w:rsidRPr="00DC7E9F" w:rsidRDefault="00C320A4" w:rsidP="00A007F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7E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Выездные спектакли </w:t>
            </w:r>
          </w:p>
          <w:p w:rsidR="00C320A4" w:rsidRPr="00DC7E9F" w:rsidRDefault="00C320A4" w:rsidP="00A007F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7E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proofErr w:type="spellStart"/>
            <w:r w:rsidRPr="00DC7E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Мойдодыр</w:t>
            </w:r>
            <w:proofErr w:type="spellEnd"/>
            <w:r w:rsidRPr="00DC7E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» «Три </w:t>
            </w:r>
            <w:r w:rsidRPr="00DC7E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поросенка», «Муха-Цокотуха», «Незнайка и Светофор».</w:t>
            </w:r>
          </w:p>
        </w:tc>
      </w:tr>
      <w:tr w:rsidR="00C320A4" w:rsidRPr="00DC7E9F" w:rsidTr="00511DD1">
        <w:tc>
          <w:tcPr>
            <w:tcW w:w="3190" w:type="dxa"/>
          </w:tcPr>
          <w:p w:rsidR="00C320A4" w:rsidRPr="00DC7E9F" w:rsidRDefault="00C320A4" w:rsidP="00A007F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7E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ОГАУК «Магаданская областная филармония»</w:t>
            </w:r>
          </w:p>
        </w:tc>
        <w:tc>
          <w:tcPr>
            <w:tcW w:w="3190" w:type="dxa"/>
          </w:tcPr>
          <w:p w:rsidR="00C320A4" w:rsidRPr="00DC7E9F" w:rsidRDefault="00C320A4" w:rsidP="00A007F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7E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Приобщение детей к музыкальному  искусству</w:t>
            </w:r>
          </w:p>
        </w:tc>
        <w:tc>
          <w:tcPr>
            <w:tcW w:w="3367" w:type="dxa"/>
          </w:tcPr>
          <w:p w:rsidR="00C320A4" w:rsidRPr="00DC7E9F" w:rsidRDefault="00C320A4" w:rsidP="00A007F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7E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Выездная концертная программа «Мульт</w:t>
            </w:r>
            <w:proofErr w:type="gramStart"/>
            <w:r w:rsidRPr="00DC7E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и-</w:t>
            </w:r>
            <w:proofErr w:type="gramEnd"/>
            <w:r w:rsidRPr="00DC7E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C7E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Пульти</w:t>
            </w:r>
            <w:proofErr w:type="spellEnd"/>
            <w:r w:rsidRPr="00DC7E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», «В стране звуков»</w:t>
            </w:r>
          </w:p>
        </w:tc>
      </w:tr>
      <w:tr w:rsidR="00C320A4" w:rsidRPr="00DC7E9F" w:rsidTr="00511DD1">
        <w:tc>
          <w:tcPr>
            <w:tcW w:w="3190" w:type="dxa"/>
          </w:tcPr>
          <w:p w:rsidR="00C320A4" w:rsidRPr="00DC7E9F" w:rsidRDefault="00C320A4" w:rsidP="00A007F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7E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УГИБДД УМВД России по Магаданской области </w:t>
            </w:r>
          </w:p>
        </w:tc>
        <w:tc>
          <w:tcPr>
            <w:tcW w:w="3190" w:type="dxa"/>
          </w:tcPr>
          <w:p w:rsidR="00C320A4" w:rsidRPr="00DC7E9F" w:rsidRDefault="00C320A4" w:rsidP="00A007F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7E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Формирование навыков безопасного поведения </w:t>
            </w:r>
          </w:p>
        </w:tc>
        <w:tc>
          <w:tcPr>
            <w:tcW w:w="3367" w:type="dxa"/>
          </w:tcPr>
          <w:p w:rsidR="00C320A4" w:rsidRPr="00DC7E9F" w:rsidRDefault="00C320A4" w:rsidP="00A007F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7E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Встречи с инспекторами, проведение практических и теоретических занятий с детьми старшего дошкольного возраста</w:t>
            </w:r>
            <w:proofErr w:type="gramStart"/>
            <w:r w:rsidRPr="00DC7E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:</w:t>
            </w:r>
            <w:proofErr w:type="gramEnd"/>
            <w:r w:rsidRPr="00DC7E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«Разбор дорожной ситуации», 31.03.2023г.</w:t>
            </w:r>
          </w:p>
          <w:p w:rsidR="00C320A4" w:rsidRDefault="00C320A4" w:rsidP="00A007F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7E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«Безопасное лето» 30.05.2023г.</w:t>
            </w:r>
          </w:p>
          <w:p w:rsidR="00C320A4" w:rsidRPr="00DC7E9F" w:rsidRDefault="00C320A4" w:rsidP="00A007F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320A4" w:rsidRPr="00DC7E9F" w:rsidTr="00511DD1">
        <w:tc>
          <w:tcPr>
            <w:tcW w:w="3190" w:type="dxa"/>
          </w:tcPr>
          <w:p w:rsidR="00C320A4" w:rsidRPr="00DC7E9F" w:rsidRDefault="00C320A4" w:rsidP="00A007F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7E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Магаданский областной краеведческий  музей</w:t>
            </w:r>
          </w:p>
          <w:p w:rsidR="00C320A4" w:rsidRPr="00DC7E9F" w:rsidRDefault="00C320A4" w:rsidP="00A007F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90" w:type="dxa"/>
          </w:tcPr>
          <w:p w:rsidR="00C320A4" w:rsidRPr="00DC7E9F" w:rsidRDefault="00C320A4" w:rsidP="00A007F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7E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</w:t>
            </w:r>
            <w:r w:rsidRPr="00DC7E9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асширение  кругозора детей, воспитание  эстетического  отношения к объектам культуры и искусства.</w:t>
            </w:r>
          </w:p>
        </w:tc>
        <w:tc>
          <w:tcPr>
            <w:tcW w:w="3367" w:type="dxa"/>
          </w:tcPr>
          <w:p w:rsidR="00C320A4" w:rsidRPr="00DC7E9F" w:rsidRDefault="00C320A4" w:rsidP="00A007F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7E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Посещение тематических экскурсий детьми подготовительной группы </w:t>
            </w:r>
          </w:p>
        </w:tc>
      </w:tr>
      <w:tr w:rsidR="00C320A4" w:rsidRPr="00DC7E9F" w:rsidTr="00511DD1">
        <w:tc>
          <w:tcPr>
            <w:tcW w:w="3190" w:type="dxa"/>
          </w:tcPr>
          <w:p w:rsidR="00C320A4" w:rsidRPr="00DC7E9F" w:rsidRDefault="00C320A4" w:rsidP="00A007F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7E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Магаданский муниципальный цирк «Вояж»</w:t>
            </w:r>
          </w:p>
        </w:tc>
        <w:tc>
          <w:tcPr>
            <w:tcW w:w="3190" w:type="dxa"/>
          </w:tcPr>
          <w:p w:rsidR="00C320A4" w:rsidRPr="00DC7E9F" w:rsidRDefault="00C320A4" w:rsidP="00A007F6">
            <w:pPr>
              <w:shd w:val="clear" w:color="auto" w:fill="FFFFFF"/>
              <w:spacing w:line="330" w:lineRule="atLeas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7E9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Развитие  у детей навыков искусства и творчества, расширение кругозора.</w:t>
            </w:r>
          </w:p>
        </w:tc>
        <w:tc>
          <w:tcPr>
            <w:tcW w:w="3367" w:type="dxa"/>
          </w:tcPr>
          <w:p w:rsidR="00C320A4" w:rsidRPr="00DC7E9F" w:rsidRDefault="00C320A4" w:rsidP="00A007F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7E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Проведение культурных развлекательных программ.</w:t>
            </w:r>
          </w:p>
        </w:tc>
      </w:tr>
      <w:tr w:rsidR="00C320A4" w:rsidRPr="00DC7E9F" w:rsidTr="00511DD1">
        <w:trPr>
          <w:trHeight w:val="2158"/>
        </w:trPr>
        <w:tc>
          <w:tcPr>
            <w:tcW w:w="3190" w:type="dxa"/>
          </w:tcPr>
          <w:p w:rsidR="00C320A4" w:rsidRPr="00DC7E9F" w:rsidRDefault="00C320A4" w:rsidP="00A007F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7E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Библиотека – филиал №1 МБУК г. Магадана </w:t>
            </w:r>
          </w:p>
        </w:tc>
        <w:tc>
          <w:tcPr>
            <w:tcW w:w="3190" w:type="dxa"/>
          </w:tcPr>
          <w:p w:rsidR="00C320A4" w:rsidRPr="00DC7E9F" w:rsidRDefault="00C320A4" w:rsidP="00A007F6">
            <w:pPr>
              <w:shd w:val="clear" w:color="auto" w:fill="FFFFFF"/>
              <w:spacing w:line="33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C7E9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Развитие  любознательности, духовн</w:t>
            </w:r>
            <w:proofErr w:type="gramStart"/>
            <w:r w:rsidRPr="00DC7E9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о-</w:t>
            </w:r>
            <w:proofErr w:type="gramEnd"/>
            <w:r w:rsidRPr="00DC7E9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интеллектуального развития </w:t>
            </w:r>
          </w:p>
        </w:tc>
        <w:tc>
          <w:tcPr>
            <w:tcW w:w="3367" w:type="dxa"/>
          </w:tcPr>
          <w:p w:rsidR="00C320A4" w:rsidRPr="00DC7E9F" w:rsidRDefault="00C320A4" w:rsidP="00A007F6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C7E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*</w:t>
            </w:r>
            <w:r w:rsidRPr="00DC7E9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Посещение библиотеки детьми подготовительной группы </w:t>
            </w:r>
          </w:p>
          <w:p w:rsidR="00C320A4" w:rsidRPr="00DC7E9F" w:rsidRDefault="00C320A4" w:rsidP="00A007F6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C7E9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*Посещение ДОУ с беседами представителей библиотеки</w:t>
            </w:r>
          </w:p>
          <w:p w:rsidR="00C320A4" w:rsidRPr="00DC7E9F" w:rsidRDefault="00C320A4" w:rsidP="00A007F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7E9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*совместные мероприятия</w:t>
            </w:r>
          </w:p>
          <w:p w:rsidR="00C320A4" w:rsidRPr="00DC7E9F" w:rsidRDefault="00C320A4" w:rsidP="00A007F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320A4" w:rsidRPr="00DC7E9F" w:rsidTr="00511DD1">
        <w:tc>
          <w:tcPr>
            <w:tcW w:w="3190" w:type="dxa"/>
          </w:tcPr>
          <w:p w:rsidR="00C320A4" w:rsidRPr="00DC7E9F" w:rsidRDefault="00C320A4" w:rsidP="00A007F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7E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МАУ </w:t>
            </w:r>
            <w:proofErr w:type="gramStart"/>
            <w:r w:rsidRPr="00DC7E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</w:t>
            </w:r>
            <w:proofErr w:type="gramEnd"/>
            <w:r w:rsidRPr="00DC7E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«Детский экологический центр»</w:t>
            </w:r>
          </w:p>
        </w:tc>
        <w:tc>
          <w:tcPr>
            <w:tcW w:w="3190" w:type="dxa"/>
          </w:tcPr>
          <w:p w:rsidR="00C320A4" w:rsidRPr="00DC7E9F" w:rsidRDefault="00C320A4" w:rsidP="00A007F6">
            <w:pPr>
              <w:shd w:val="clear" w:color="auto" w:fill="FFFFFF"/>
              <w:spacing w:line="33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C7E9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Развитие экологического мышления, приобщение к миру природы, окружающей среде</w:t>
            </w:r>
          </w:p>
        </w:tc>
        <w:tc>
          <w:tcPr>
            <w:tcW w:w="3367" w:type="dxa"/>
          </w:tcPr>
          <w:p w:rsidR="00C320A4" w:rsidRPr="00DC7E9F" w:rsidRDefault="00C320A4" w:rsidP="00A007F6">
            <w:pPr>
              <w:shd w:val="clear" w:color="auto" w:fill="FFFFFF"/>
              <w:spacing w:line="33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C7E9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Занятия по дополнительному образованию «Юные экологи-краеведы» для воспитанников старшей и подготовительной групп</w:t>
            </w:r>
          </w:p>
        </w:tc>
      </w:tr>
      <w:tr w:rsidR="005F733F" w:rsidRPr="00DC7E9F" w:rsidTr="00511DD1">
        <w:tc>
          <w:tcPr>
            <w:tcW w:w="3190" w:type="dxa"/>
          </w:tcPr>
          <w:p w:rsidR="005F733F" w:rsidRPr="00DC7E9F" w:rsidRDefault="005F733F" w:rsidP="00A007F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Дом</w:t>
            </w:r>
            <w:r w:rsidRPr="00DC7E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инвалидов г. Магадана</w:t>
            </w:r>
          </w:p>
        </w:tc>
        <w:tc>
          <w:tcPr>
            <w:tcW w:w="3190" w:type="dxa"/>
          </w:tcPr>
          <w:p w:rsidR="005F733F" w:rsidRPr="00DC7E9F" w:rsidRDefault="005F733F" w:rsidP="00A007F6">
            <w:pPr>
              <w:shd w:val="clear" w:color="auto" w:fill="FFFFFF"/>
              <w:spacing w:line="33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Воспитание чувства сострадания к близкому, окружающему тебя человеку</w:t>
            </w:r>
          </w:p>
        </w:tc>
        <w:tc>
          <w:tcPr>
            <w:tcW w:w="3367" w:type="dxa"/>
          </w:tcPr>
          <w:p w:rsidR="005F733F" w:rsidRPr="00DC7E9F" w:rsidRDefault="005F733F" w:rsidP="00A007F6">
            <w:pPr>
              <w:shd w:val="clear" w:color="auto" w:fill="FFFFFF"/>
              <w:spacing w:line="33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C7E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Благотворительная акция помощи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«Твори добро»</w:t>
            </w:r>
          </w:p>
        </w:tc>
      </w:tr>
    </w:tbl>
    <w:p w:rsidR="00BB4B41" w:rsidRDefault="00BB4B41" w:rsidP="00B433E8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B4B41" w:rsidRDefault="00BB4B41" w:rsidP="00B433E8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93F64" w:rsidRDefault="00D7004C" w:rsidP="00BB4B4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F73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Выводы</w:t>
      </w:r>
      <w:proofErr w:type="gramStart"/>
      <w:r w:rsidRPr="005F73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нализ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данных позволяет сделать вывод о том, что в учреждении работают в большей части педагоги с высшим образованием, возрастная  категория</w:t>
      </w:r>
      <w:r w:rsidR="005F73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разная, возрастной ценз   до 25 лет, до 35 и до 45 лет.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F73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Стаж педагогической работы  до 5 лет 7 человек, от 21до 26 -7 человек.  </w:t>
      </w:r>
      <w:r w:rsidR="00893F64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5F733F">
        <w:rPr>
          <w:rFonts w:ascii="Times New Roman" w:hAnsi="Times New Roman" w:cs="Times New Roman"/>
          <w:color w:val="000000" w:themeColor="text1"/>
          <w:sz w:val="28"/>
          <w:szCs w:val="28"/>
        </w:rPr>
        <w:t>едагогов с высшей квалификационной категорией</w:t>
      </w:r>
      <w:r w:rsidR="00893F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учреждении на сегодняшний день - нет</w:t>
      </w:r>
      <w:r w:rsidR="005F73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gramStart"/>
      <w:r w:rsidR="005F733F">
        <w:rPr>
          <w:rFonts w:ascii="Times New Roman" w:hAnsi="Times New Roman" w:cs="Times New Roman"/>
          <w:color w:val="000000" w:themeColor="text1"/>
          <w:sz w:val="28"/>
          <w:szCs w:val="28"/>
        </w:rPr>
        <w:t>двое педагогов</w:t>
      </w:r>
      <w:proofErr w:type="gramEnd"/>
      <w:r w:rsidR="005F73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имеют  первую квалификационную  категорию</w:t>
      </w:r>
      <w:r w:rsidR="00893F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7 человек аттестованы на соответствие занимаемой должности, 8 педагогов без категории (молодые специалисты, стаж работы менее 1 года). </w:t>
      </w:r>
      <w:r w:rsidR="00A007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текущем году курсы повышения квалификации прошли 12 педагогов, многие из которых прошли стразу по 4-5 курсов. </w:t>
      </w:r>
    </w:p>
    <w:p w:rsidR="00893F64" w:rsidRDefault="00A007F6" w:rsidP="00893F64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связи с тем, что дошкольное учреждение новое, оборудовано достаточно современным оборудованием, в работе педагоги используют современные и конечно традиционные образовательные технологии. На 2022-2023 учебный год в годовом плане ставилось на решение 4 задачи. В реализации каждой из них возникали определенные трудности, </w:t>
      </w:r>
      <w:r w:rsidR="00511D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некоторые решились не в полном объеме. Для решения задач проводились педагогические советы, семинары, мастер </w:t>
      </w:r>
      <w:r w:rsidR="00893F64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511D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классы</w:t>
      </w:r>
      <w:r w:rsidR="00893F64">
        <w:rPr>
          <w:rFonts w:ascii="Times New Roman" w:hAnsi="Times New Roman" w:cs="Times New Roman"/>
          <w:color w:val="000000" w:themeColor="text1"/>
          <w:sz w:val="28"/>
          <w:szCs w:val="28"/>
        </w:rPr>
        <w:t>, совещания при заведующем.</w:t>
      </w:r>
    </w:p>
    <w:p w:rsidR="00D7004C" w:rsidRPr="00893F64" w:rsidRDefault="00511DD1" w:rsidP="00893F64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Учреждение укомплектовано педагогическими кадрами на 85%. За каждой возрастной группой закреплено по 2 педагога и на </w:t>
      </w:r>
      <w:r w:rsidR="00BF5A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трех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группах комбинированной направленности </w:t>
      </w:r>
      <w:r w:rsidR="00893F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также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работают учителя – логопеды. </w:t>
      </w:r>
      <w:r w:rsidR="00E804DE">
        <w:rPr>
          <w:rFonts w:ascii="Times New Roman" w:hAnsi="Times New Roman" w:cs="Times New Roman"/>
          <w:color w:val="000000" w:themeColor="text1"/>
          <w:sz w:val="28"/>
          <w:szCs w:val="28"/>
        </w:rPr>
        <w:t>В учреждение пришли работать молодые педагоги</w:t>
      </w:r>
      <w:r w:rsidR="00893F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среди них </w:t>
      </w:r>
      <w:r w:rsidR="00E804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проводилась диагностика педагогических затруднений. Педагогам – </w:t>
      </w:r>
      <w:proofErr w:type="gramStart"/>
      <w:r w:rsidR="00E804DE">
        <w:rPr>
          <w:rFonts w:ascii="Times New Roman" w:hAnsi="Times New Roman" w:cs="Times New Roman"/>
          <w:color w:val="000000" w:themeColor="text1"/>
          <w:sz w:val="28"/>
          <w:szCs w:val="28"/>
        </w:rPr>
        <w:t>наставникам</w:t>
      </w:r>
      <w:proofErr w:type="gramEnd"/>
      <w:r w:rsidR="00E804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работающим по плану наставничества было рекомендовано более </w:t>
      </w:r>
      <w:r w:rsidR="00E804DE" w:rsidRPr="00893F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ответственно подойти к данной работе с молодыми педагогами.  Стимулировать их желание работать, помочь легко адаптироваться к новым условиям. В течение 2022-2023учебного года аттестации на подтверждение, присвоение первой или высшей категории не проводилась.  </w:t>
      </w:r>
      <w:proofErr w:type="gramStart"/>
      <w:r w:rsidR="00E804DE" w:rsidRPr="00893F64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графика</w:t>
      </w:r>
      <w:proofErr w:type="gramEnd"/>
      <w:r w:rsidR="00E804DE" w:rsidRPr="00893F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аттестации </w:t>
      </w:r>
      <w:r w:rsidR="006913F7" w:rsidRPr="00893F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МБДОУ «ДСКВ№1»  заседаний </w:t>
      </w:r>
      <w:r w:rsidR="00E804DE" w:rsidRPr="00893F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АКУ в текущем году </w:t>
      </w:r>
      <w:r w:rsidR="006913F7" w:rsidRPr="00893F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было. </w:t>
      </w:r>
    </w:p>
    <w:p w:rsidR="00951706" w:rsidRDefault="00893F64" w:rsidP="00A007F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3F64">
        <w:rPr>
          <w:rFonts w:ascii="Times New Roman" w:hAnsi="Times New Roman" w:cs="Times New Roman"/>
          <w:color w:val="000000" w:themeColor="text1"/>
          <w:sz w:val="28"/>
          <w:szCs w:val="28"/>
        </w:rPr>
        <w:t>В учебном году проведено 6 педагогических советов. По каждому есть решения, выполняемость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которых контролируется со стороны администрации МБДОУ «ДСКВ№1». У каждого педагога имеется своя тема  по самообразованию</w:t>
      </w:r>
      <w:r w:rsidR="00951706">
        <w:rPr>
          <w:rFonts w:ascii="Times New Roman" w:hAnsi="Times New Roman" w:cs="Times New Roman"/>
          <w:color w:val="000000" w:themeColor="text1"/>
          <w:sz w:val="28"/>
          <w:szCs w:val="28"/>
        </w:rPr>
        <w:t>, над которой он работает. Творческие отчеты по темам были заслушаны у ряда педагогов ДОУ.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51706" w:rsidRDefault="00951706" w:rsidP="00A007F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2022-2023у.г. отмечена работа педагогов ДОУ грамотами дошкольного учреждения, грамотами Департамента образования мэрии города Магадана, </w:t>
      </w:r>
      <w:r w:rsidR="00885D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грамотами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</w:t>
      </w:r>
      <w:r w:rsidR="00885D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образования Магаданской области. Авторские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творческие проекты были реализованы также в текущем году. Педагоги ДОУ посетили ГМО города Магадана  в качестве слушателей. </w:t>
      </w:r>
    </w:p>
    <w:p w:rsidR="00FF2E79" w:rsidRDefault="00FF2E79" w:rsidP="00A007F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Система дополнительного образования в ДОУ осуществляется на занятиях «Юные экологи краеведы», «Страна волшебного песка». </w:t>
      </w:r>
      <w:r w:rsidR="00E834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Посещают данные занятия воспитанники старшего дошкольного возраста.  Мониторинг знаний и умений воспитанников проводился 2 раза в течение года. </w:t>
      </w:r>
      <w:r w:rsidR="002F0458">
        <w:rPr>
          <w:rFonts w:ascii="Times New Roman" w:hAnsi="Times New Roman" w:cs="Times New Roman"/>
          <w:color w:val="000000" w:themeColor="text1"/>
          <w:sz w:val="28"/>
          <w:szCs w:val="28"/>
        </w:rPr>
        <w:t>Для этого использовались разнообразные технологии, приемы, методы и индивидуальная работа с детьми. Работа педагога</w:t>
      </w:r>
      <w:r w:rsidR="00885D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F0458">
        <w:rPr>
          <w:rFonts w:ascii="Times New Roman" w:hAnsi="Times New Roman" w:cs="Times New Roman"/>
          <w:color w:val="000000" w:themeColor="text1"/>
          <w:sz w:val="28"/>
          <w:szCs w:val="28"/>
        </w:rPr>
        <w:t>- психолога, музыкального руководителя, учителей – логопедов и инструктора по плаванию  подробно раскрыта в отчет</w:t>
      </w:r>
      <w:r w:rsidR="00885D9B">
        <w:rPr>
          <w:rFonts w:ascii="Times New Roman" w:hAnsi="Times New Roman" w:cs="Times New Roman"/>
          <w:color w:val="000000" w:themeColor="text1"/>
          <w:sz w:val="28"/>
          <w:szCs w:val="28"/>
        </w:rPr>
        <w:t>ах</w:t>
      </w:r>
      <w:r w:rsidR="002F04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6D3AF5" w:rsidRDefault="00885D9B" w:rsidP="00A007F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Материальная база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учреждения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созданная подрядной организацией ООО «Минстрой», достаточная и  в этом году глобально не обновлялась, за исключением расходов на приобретение игрушек для воспитанников и кроватей двухъярусных.  Воспитанники ДОУ принимали участие в творческих и познавательных конкурсах (всероссийских, международных, городских), занимали призовые места. </w:t>
      </w:r>
    </w:p>
    <w:p w:rsidR="00885D9B" w:rsidRDefault="00885D9B" w:rsidP="00A007F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течени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воспитанники и педагоги неоднократно принимали участие в записи видеоматериалов об учреждении, для различных телевизионных каналов. </w:t>
      </w:r>
    </w:p>
    <w:p w:rsidR="00BB4B41" w:rsidRDefault="00BB4B41" w:rsidP="00A007F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Возобновилось и  взаимодействие с окружающим социумом, для повышения качества воспитательно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–о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бразовательного процесса.  </w:t>
      </w:r>
    </w:p>
    <w:sectPr w:rsidR="00BB4B41" w:rsidSect="00CA255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F14AF"/>
    <w:multiLevelType w:val="multilevel"/>
    <w:tmpl w:val="7AEAF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766A0A"/>
    <w:multiLevelType w:val="hybridMultilevel"/>
    <w:tmpl w:val="919EEC74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>
    <w:nsid w:val="15FF1EBB"/>
    <w:multiLevelType w:val="hybridMultilevel"/>
    <w:tmpl w:val="3822D1F4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>
    <w:nsid w:val="3DCD1403"/>
    <w:multiLevelType w:val="hybridMultilevel"/>
    <w:tmpl w:val="B0FEADCA"/>
    <w:lvl w:ilvl="0" w:tplc="7E2E40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307DDB"/>
    <w:multiLevelType w:val="multilevel"/>
    <w:tmpl w:val="3EC09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F630380"/>
    <w:multiLevelType w:val="hybridMultilevel"/>
    <w:tmpl w:val="FE70C40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4E36EAC"/>
    <w:multiLevelType w:val="hybridMultilevel"/>
    <w:tmpl w:val="AA88B236"/>
    <w:lvl w:ilvl="0" w:tplc="783871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6059EA"/>
    <w:multiLevelType w:val="hybridMultilevel"/>
    <w:tmpl w:val="2F147E26"/>
    <w:lvl w:ilvl="0" w:tplc="DC9CC7C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99219D1"/>
    <w:multiLevelType w:val="multilevel"/>
    <w:tmpl w:val="581A6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E0734AD"/>
    <w:multiLevelType w:val="multilevel"/>
    <w:tmpl w:val="AA006E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50785D6E"/>
    <w:multiLevelType w:val="multilevel"/>
    <w:tmpl w:val="242629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-349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55723DF8"/>
    <w:multiLevelType w:val="hybridMultilevel"/>
    <w:tmpl w:val="3F5652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077459"/>
    <w:multiLevelType w:val="hybridMultilevel"/>
    <w:tmpl w:val="56B02556"/>
    <w:lvl w:ilvl="0" w:tplc="B8C055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E23134"/>
    <w:multiLevelType w:val="hybridMultilevel"/>
    <w:tmpl w:val="FAC0204E"/>
    <w:lvl w:ilvl="0" w:tplc="96D6197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F69142C"/>
    <w:multiLevelType w:val="hybridMultilevel"/>
    <w:tmpl w:val="45C4E31A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5">
    <w:nsid w:val="60526987"/>
    <w:multiLevelType w:val="multilevel"/>
    <w:tmpl w:val="4FAE1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B93446D"/>
    <w:multiLevelType w:val="multilevel"/>
    <w:tmpl w:val="99A844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7">
    <w:nsid w:val="6CE72288"/>
    <w:multiLevelType w:val="hybridMultilevel"/>
    <w:tmpl w:val="3FAAC26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6261BD"/>
    <w:multiLevelType w:val="hybridMultilevel"/>
    <w:tmpl w:val="8BA82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023F63"/>
    <w:multiLevelType w:val="hybridMultilevel"/>
    <w:tmpl w:val="B8C4C5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732123"/>
    <w:multiLevelType w:val="multilevel"/>
    <w:tmpl w:val="5EBE187A"/>
    <w:lvl w:ilvl="0">
      <w:numFmt w:val="bullet"/>
      <w:lvlText w:val=""/>
      <w:lvlJc w:val="left"/>
      <w:pPr>
        <w:ind w:left="502" w:hanging="360"/>
      </w:pPr>
      <w:rPr>
        <w:rFonts w:ascii="Symbol" w:hAnsi="Symbol"/>
        <w:lang w:val="ru-RU"/>
      </w:rPr>
    </w:lvl>
    <w:lvl w:ilvl="1">
      <w:numFmt w:val="bullet"/>
      <w:lvlText w:val="o"/>
      <w:lvlJc w:val="left"/>
      <w:pPr>
        <w:ind w:left="1222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942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662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382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102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822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542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262" w:hanging="360"/>
      </w:pPr>
      <w:rPr>
        <w:rFonts w:ascii="Wingdings" w:hAnsi="Wingdings"/>
      </w:rPr>
    </w:lvl>
  </w:abstractNum>
  <w:abstractNum w:abstractNumId="21">
    <w:nsid w:val="7E5C52CF"/>
    <w:multiLevelType w:val="hybridMultilevel"/>
    <w:tmpl w:val="1D7C6DD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</w:num>
  <w:num w:numId="2">
    <w:abstractNumId w:val="0"/>
  </w:num>
  <w:num w:numId="3">
    <w:abstractNumId w:val="18"/>
  </w:num>
  <w:num w:numId="4">
    <w:abstractNumId w:val="7"/>
  </w:num>
  <w:num w:numId="5">
    <w:abstractNumId w:val="9"/>
  </w:num>
  <w:num w:numId="6">
    <w:abstractNumId w:val="13"/>
  </w:num>
  <w:num w:numId="7">
    <w:abstractNumId w:val="10"/>
  </w:num>
  <w:num w:numId="8">
    <w:abstractNumId w:val="5"/>
  </w:num>
  <w:num w:numId="9">
    <w:abstractNumId w:val="1"/>
  </w:num>
  <w:num w:numId="10">
    <w:abstractNumId w:val="2"/>
  </w:num>
  <w:num w:numId="11">
    <w:abstractNumId w:val="14"/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3"/>
  </w:num>
  <w:num w:numId="17">
    <w:abstractNumId w:val="11"/>
  </w:num>
  <w:num w:numId="18">
    <w:abstractNumId w:val="6"/>
  </w:num>
  <w:num w:numId="19">
    <w:abstractNumId w:val="21"/>
  </w:num>
  <w:num w:numId="20">
    <w:abstractNumId w:val="15"/>
  </w:num>
  <w:num w:numId="21">
    <w:abstractNumId w:val="8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AJgOHHCKs5I11M43qBtg5lLPRzc=" w:salt="QZPSsRhM13VMlaaXtooN+w==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4BB"/>
    <w:rsid w:val="00011D37"/>
    <w:rsid w:val="0001458E"/>
    <w:rsid w:val="00025FD0"/>
    <w:rsid w:val="00027398"/>
    <w:rsid w:val="00034932"/>
    <w:rsid w:val="00044E61"/>
    <w:rsid w:val="00056975"/>
    <w:rsid w:val="00057DE4"/>
    <w:rsid w:val="000B00DF"/>
    <w:rsid w:val="000D53C7"/>
    <w:rsid w:val="00104712"/>
    <w:rsid w:val="001111D0"/>
    <w:rsid w:val="00122200"/>
    <w:rsid w:val="001272CA"/>
    <w:rsid w:val="00156373"/>
    <w:rsid w:val="001641D8"/>
    <w:rsid w:val="001671CA"/>
    <w:rsid w:val="00170BFC"/>
    <w:rsid w:val="00195823"/>
    <w:rsid w:val="001A79F1"/>
    <w:rsid w:val="001B46AD"/>
    <w:rsid w:val="001D39F8"/>
    <w:rsid w:val="001D46F9"/>
    <w:rsid w:val="001E17EB"/>
    <w:rsid w:val="001F39F0"/>
    <w:rsid w:val="001F6F98"/>
    <w:rsid w:val="002102D1"/>
    <w:rsid w:val="0022773B"/>
    <w:rsid w:val="00264A6B"/>
    <w:rsid w:val="002712E7"/>
    <w:rsid w:val="00292B9D"/>
    <w:rsid w:val="002975C5"/>
    <w:rsid w:val="002B5EFA"/>
    <w:rsid w:val="002E1D67"/>
    <w:rsid w:val="002E4E52"/>
    <w:rsid w:val="002E505D"/>
    <w:rsid w:val="002F0458"/>
    <w:rsid w:val="00307D00"/>
    <w:rsid w:val="00310F52"/>
    <w:rsid w:val="003270D7"/>
    <w:rsid w:val="00334080"/>
    <w:rsid w:val="0033731F"/>
    <w:rsid w:val="003471FD"/>
    <w:rsid w:val="00365B92"/>
    <w:rsid w:val="003760BD"/>
    <w:rsid w:val="003834EA"/>
    <w:rsid w:val="0038361A"/>
    <w:rsid w:val="003B7970"/>
    <w:rsid w:val="003C5F37"/>
    <w:rsid w:val="003D2FFF"/>
    <w:rsid w:val="003D5C69"/>
    <w:rsid w:val="00404E8C"/>
    <w:rsid w:val="00404F82"/>
    <w:rsid w:val="004246A0"/>
    <w:rsid w:val="0045079F"/>
    <w:rsid w:val="00452135"/>
    <w:rsid w:val="00454BE4"/>
    <w:rsid w:val="0048328E"/>
    <w:rsid w:val="00490F1A"/>
    <w:rsid w:val="004A24F4"/>
    <w:rsid w:val="004C4FA1"/>
    <w:rsid w:val="004C6A74"/>
    <w:rsid w:val="004E508F"/>
    <w:rsid w:val="004F2C31"/>
    <w:rsid w:val="004F348B"/>
    <w:rsid w:val="004F43A5"/>
    <w:rsid w:val="00507827"/>
    <w:rsid w:val="00511DD1"/>
    <w:rsid w:val="00524E69"/>
    <w:rsid w:val="005523BA"/>
    <w:rsid w:val="00574535"/>
    <w:rsid w:val="005808EF"/>
    <w:rsid w:val="00581B5A"/>
    <w:rsid w:val="005A104D"/>
    <w:rsid w:val="005A14AD"/>
    <w:rsid w:val="005E76CB"/>
    <w:rsid w:val="005F733F"/>
    <w:rsid w:val="00611969"/>
    <w:rsid w:val="00612E48"/>
    <w:rsid w:val="00623450"/>
    <w:rsid w:val="0062440E"/>
    <w:rsid w:val="00634D45"/>
    <w:rsid w:val="006405EE"/>
    <w:rsid w:val="006478C7"/>
    <w:rsid w:val="00651B37"/>
    <w:rsid w:val="006724BB"/>
    <w:rsid w:val="00673B09"/>
    <w:rsid w:val="006846D4"/>
    <w:rsid w:val="0068764A"/>
    <w:rsid w:val="006913F7"/>
    <w:rsid w:val="006B053B"/>
    <w:rsid w:val="006B3379"/>
    <w:rsid w:val="006D0BEC"/>
    <w:rsid w:val="006D2AD5"/>
    <w:rsid w:val="006D3AF5"/>
    <w:rsid w:val="006D5D9E"/>
    <w:rsid w:val="006E21A9"/>
    <w:rsid w:val="006E597F"/>
    <w:rsid w:val="006F0596"/>
    <w:rsid w:val="006F52CB"/>
    <w:rsid w:val="0070619D"/>
    <w:rsid w:val="00721E0D"/>
    <w:rsid w:val="00733CC3"/>
    <w:rsid w:val="00737610"/>
    <w:rsid w:val="00747F20"/>
    <w:rsid w:val="00752EAE"/>
    <w:rsid w:val="007640E7"/>
    <w:rsid w:val="007857FD"/>
    <w:rsid w:val="007A6DE8"/>
    <w:rsid w:val="007B1775"/>
    <w:rsid w:val="007B38CD"/>
    <w:rsid w:val="007B40B9"/>
    <w:rsid w:val="007B6A84"/>
    <w:rsid w:val="007C5380"/>
    <w:rsid w:val="007C6B7B"/>
    <w:rsid w:val="007E0163"/>
    <w:rsid w:val="007E44DF"/>
    <w:rsid w:val="007E5806"/>
    <w:rsid w:val="007E70D1"/>
    <w:rsid w:val="007F57BB"/>
    <w:rsid w:val="008033C2"/>
    <w:rsid w:val="00815B9B"/>
    <w:rsid w:val="00843A1E"/>
    <w:rsid w:val="00845FAC"/>
    <w:rsid w:val="00852458"/>
    <w:rsid w:val="00855B44"/>
    <w:rsid w:val="00877537"/>
    <w:rsid w:val="00882CAE"/>
    <w:rsid w:val="0088508B"/>
    <w:rsid w:val="00885D9B"/>
    <w:rsid w:val="00886831"/>
    <w:rsid w:val="00893F64"/>
    <w:rsid w:val="00896249"/>
    <w:rsid w:val="008A19F6"/>
    <w:rsid w:val="008B1A59"/>
    <w:rsid w:val="008B2E74"/>
    <w:rsid w:val="008C41DF"/>
    <w:rsid w:val="008D406C"/>
    <w:rsid w:val="008D789A"/>
    <w:rsid w:val="008F2B46"/>
    <w:rsid w:val="009077C1"/>
    <w:rsid w:val="00912414"/>
    <w:rsid w:val="00914D7C"/>
    <w:rsid w:val="009168CF"/>
    <w:rsid w:val="00934A80"/>
    <w:rsid w:val="00944BB5"/>
    <w:rsid w:val="00950B1D"/>
    <w:rsid w:val="00951706"/>
    <w:rsid w:val="00982942"/>
    <w:rsid w:val="00985980"/>
    <w:rsid w:val="0099136F"/>
    <w:rsid w:val="009A2D32"/>
    <w:rsid w:val="009B380D"/>
    <w:rsid w:val="009C1073"/>
    <w:rsid w:val="009F2F46"/>
    <w:rsid w:val="009F7795"/>
    <w:rsid w:val="00A007F6"/>
    <w:rsid w:val="00A10004"/>
    <w:rsid w:val="00A111A8"/>
    <w:rsid w:val="00A326AD"/>
    <w:rsid w:val="00A340F5"/>
    <w:rsid w:val="00A47F67"/>
    <w:rsid w:val="00A50C22"/>
    <w:rsid w:val="00A554B9"/>
    <w:rsid w:val="00A704DF"/>
    <w:rsid w:val="00A76AEA"/>
    <w:rsid w:val="00A93623"/>
    <w:rsid w:val="00AA029B"/>
    <w:rsid w:val="00AA0AC2"/>
    <w:rsid w:val="00AA15A4"/>
    <w:rsid w:val="00AA6CC7"/>
    <w:rsid w:val="00AB20E3"/>
    <w:rsid w:val="00AB509A"/>
    <w:rsid w:val="00AC04E1"/>
    <w:rsid w:val="00AC59DF"/>
    <w:rsid w:val="00AD0A08"/>
    <w:rsid w:val="00AD0BDE"/>
    <w:rsid w:val="00AF637F"/>
    <w:rsid w:val="00AF71F0"/>
    <w:rsid w:val="00B05774"/>
    <w:rsid w:val="00B1328D"/>
    <w:rsid w:val="00B16C76"/>
    <w:rsid w:val="00B235AB"/>
    <w:rsid w:val="00B359CE"/>
    <w:rsid w:val="00B433E8"/>
    <w:rsid w:val="00B47ED1"/>
    <w:rsid w:val="00B514F8"/>
    <w:rsid w:val="00B94C5C"/>
    <w:rsid w:val="00BA2502"/>
    <w:rsid w:val="00BB2FDD"/>
    <w:rsid w:val="00BB4B41"/>
    <w:rsid w:val="00BB576F"/>
    <w:rsid w:val="00BD3BE5"/>
    <w:rsid w:val="00BD5001"/>
    <w:rsid w:val="00BE3213"/>
    <w:rsid w:val="00BF5A5B"/>
    <w:rsid w:val="00C00D31"/>
    <w:rsid w:val="00C0124B"/>
    <w:rsid w:val="00C06370"/>
    <w:rsid w:val="00C14364"/>
    <w:rsid w:val="00C1442F"/>
    <w:rsid w:val="00C155BC"/>
    <w:rsid w:val="00C320A4"/>
    <w:rsid w:val="00C3337B"/>
    <w:rsid w:val="00C43C8C"/>
    <w:rsid w:val="00C459FE"/>
    <w:rsid w:val="00C5191A"/>
    <w:rsid w:val="00C97CBB"/>
    <w:rsid w:val="00CA142D"/>
    <w:rsid w:val="00CA253A"/>
    <w:rsid w:val="00CA255F"/>
    <w:rsid w:val="00CA7249"/>
    <w:rsid w:val="00CC0928"/>
    <w:rsid w:val="00CE356F"/>
    <w:rsid w:val="00CE6E17"/>
    <w:rsid w:val="00D1586F"/>
    <w:rsid w:val="00D21557"/>
    <w:rsid w:val="00D25152"/>
    <w:rsid w:val="00D27851"/>
    <w:rsid w:val="00D45EC4"/>
    <w:rsid w:val="00D46B10"/>
    <w:rsid w:val="00D56A97"/>
    <w:rsid w:val="00D7004C"/>
    <w:rsid w:val="00D72D83"/>
    <w:rsid w:val="00D96E09"/>
    <w:rsid w:val="00DA7B34"/>
    <w:rsid w:val="00DB66CD"/>
    <w:rsid w:val="00DC7E9F"/>
    <w:rsid w:val="00DD20A2"/>
    <w:rsid w:val="00DD5C2B"/>
    <w:rsid w:val="00DD7B33"/>
    <w:rsid w:val="00DE109C"/>
    <w:rsid w:val="00DF6F50"/>
    <w:rsid w:val="00E019D3"/>
    <w:rsid w:val="00E0316D"/>
    <w:rsid w:val="00E03499"/>
    <w:rsid w:val="00E16183"/>
    <w:rsid w:val="00E24BA5"/>
    <w:rsid w:val="00E2543A"/>
    <w:rsid w:val="00E31E36"/>
    <w:rsid w:val="00E3500F"/>
    <w:rsid w:val="00E36183"/>
    <w:rsid w:val="00E56319"/>
    <w:rsid w:val="00E804DE"/>
    <w:rsid w:val="00E83347"/>
    <w:rsid w:val="00E834A4"/>
    <w:rsid w:val="00EB0B22"/>
    <w:rsid w:val="00EB3240"/>
    <w:rsid w:val="00EF43BC"/>
    <w:rsid w:val="00EF62FC"/>
    <w:rsid w:val="00F138B2"/>
    <w:rsid w:val="00F2454E"/>
    <w:rsid w:val="00F455F1"/>
    <w:rsid w:val="00F47DD6"/>
    <w:rsid w:val="00F50FA5"/>
    <w:rsid w:val="00F6357B"/>
    <w:rsid w:val="00F65148"/>
    <w:rsid w:val="00F66EFD"/>
    <w:rsid w:val="00F67601"/>
    <w:rsid w:val="00F70F96"/>
    <w:rsid w:val="00F8695D"/>
    <w:rsid w:val="00FA7C11"/>
    <w:rsid w:val="00FB53E3"/>
    <w:rsid w:val="00FD7C61"/>
    <w:rsid w:val="00FE29A3"/>
    <w:rsid w:val="00FF0A88"/>
    <w:rsid w:val="00FF2E79"/>
    <w:rsid w:val="00FF477A"/>
    <w:rsid w:val="00FF4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24BA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6F98"/>
    <w:pPr>
      <w:ind w:left="720"/>
      <w:contextualSpacing/>
    </w:pPr>
  </w:style>
  <w:style w:type="paragraph" w:customStyle="1" w:styleId="c2">
    <w:name w:val="c2"/>
    <w:basedOn w:val="a"/>
    <w:rsid w:val="004F2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">
    <w:name w:val="c37"/>
    <w:basedOn w:val="a"/>
    <w:rsid w:val="004F2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F2C31"/>
  </w:style>
  <w:style w:type="character" w:customStyle="1" w:styleId="c3">
    <w:name w:val="c3"/>
    <w:basedOn w:val="a0"/>
    <w:rsid w:val="004F2C31"/>
  </w:style>
  <w:style w:type="character" w:customStyle="1" w:styleId="c29">
    <w:name w:val="c29"/>
    <w:basedOn w:val="a0"/>
    <w:rsid w:val="004F2C31"/>
  </w:style>
  <w:style w:type="character" w:customStyle="1" w:styleId="c12">
    <w:name w:val="c12"/>
    <w:basedOn w:val="a0"/>
    <w:rsid w:val="004F2C31"/>
  </w:style>
  <w:style w:type="character" w:customStyle="1" w:styleId="c5">
    <w:name w:val="c5"/>
    <w:basedOn w:val="a0"/>
    <w:rsid w:val="004F2C31"/>
  </w:style>
  <w:style w:type="table" w:styleId="a4">
    <w:name w:val="Table Grid"/>
    <w:basedOn w:val="a1"/>
    <w:uiPriority w:val="59"/>
    <w:rsid w:val="004F2C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both">
    <w:name w:val="pboth"/>
    <w:basedOn w:val="a"/>
    <w:rsid w:val="007376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37610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490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с отступом 21"/>
    <w:basedOn w:val="a"/>
    <w:rsid w:val="00E56319"/>
    <w:pPr>
      <w:suppressAutoHyphens/>
      <w:spacing w:after="0" w:line="240" w:lineRule="auto"/>
      <w:ind w:left="360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c7">
    <w:name w:val="c7"/>
    <w:basedOn w:val="a0"/>
    <w:rsid w:val="00DB66CD"/>
  </w:style>
  <w:style w:type="paragraph" w:customStyle="1" w:styleId="c28">
    <w:name w:val="c28"/>
    <w:basedOn w:val="a"/>
    <w:rsid w:val="00DB66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7">
    <w:name w:val="c47"/>
    <w:basedOn w:val="a0"/>
    <w:rsid w:val="00DB66CD"/>
  </w:style>
  <w:style w:type="character" w:customStyle="1" w:styleId="c60">
    <w:name w:val="c60"/>
    <w:basedOn w:val="a0"/>
    <w:rsid w:val="00DB66CD"/>
  </w:style>
  <w:style w:type="paragraph" w:customStyle="1" w:styleId="c63">
    <w:name w:val="c63"/>
    <w:basedOn w:val="a"/>
    <w:rsid w:val="00DB66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24BA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Strong"/>
    <w:basedOn w:val="a0"/>
    <w:uiPriority w:val="22"/>
    <w:qFormat/>
    <w:rsid w:val="00E24BA5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E24B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24B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24BA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6F98"/>
    <w:pPr>
      <w:ind w:left="720"/>
      <w:contextualSpacing/>
    </w:pPr>
  </w:style>
  <w:style w:type="paragraph" w:customStyle="1" w:styleId="c2">
    <w:name w:val="c2"/>
    <w:basedOn w:val="a"/>
    <w:rsid w:val="004F2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">
    <w:name w:val="c37"/>
    <w:basedOn w:val="a"/>
    <w:rsid w:val="004F2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F2C31"/>
  </w:style>
  <w:style w:type="character" w:customStyle="1" w:styleId="c3">
    <w:name w:val="c3"/>
    <w:basedOn w:val="a0"/>
    <w:rsid w:val="004F2C31"/>
  </w:style>
  <w:style w:type="character" w:customStyle="1" w:styleId="c29">
    <w:name w:val="c29"/>
    <w:basedOn w:val="a0"/>
    <w:rsid w:val="004F2C31"/>
  </w:style>
  <w:style w:type="character" w:customStyle="1" w:styleId="c12">
    <w:name w:val="c12"/>
    <w:basedOn w:val="a0"/>
    <w:rsid w:val="004F2C31"/>
  </w:style>
  <w:style w:type="character" w:customStyle="1" w:styleId="c5">
    <w:name w:val="c5"/>
    <w:basedOn w:val="a0"/>
    <w:rsid w:val="004F2C31"/>
  </w:style>
  <w:style w:type="table" w:styleId="a4">
    <w:name w:val="Table Grid"/>
    <w:basedOn w:val="a1"/>
    <w:uiPriority w:val="59"/>
    <w:rsid w:val="004F2C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both">
    <w:name w:val="pboth"/>
    <w:basedOn w:val="a"/>
    <w:rsid w:val="007376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37610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490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с отступом 21"/>
    <w:basedOn w:val="a"/>
    <w:rsid w:val="00E56319"/>
    <w:pPr>
      <w:suppressAutoHyphens/>
      <w:spacing w:after="0" w:line="240" w:lineRule="auto"/>
      <w:ind w:left="360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c7">
    <w:name w:val="c7"/>
    <w:basedOn w:val="a0"/>
    <w:rsid w:val="00DB66CD"/>
  </w:style>
  <w:style w:type="paragraph" w:customStyle="1" w:styleId="c28">
    <w:name w:val="c28"/>
    <w:basedOn w:val="a"/>
    <w:rsid w:val="00DB66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7">
    <w:name w:val="c47"/>
    <w:basedOn w:val="a0"/>
    <w:rsid w:val="00DB66CD"/>
  </w:style>
  <w:style w:type="character" w:customStyle="1" w:styleId="c60">
    <w:name w:val="c60"/>
    <w:basedOn w:val="a0"/>
    <w:rsid w:val="00DB66CD"/>
  </w:style>
  <w:style w:type="paragraph" w:customStyle="1" w:styleId="c63">
    <w:name w:val="c63"/>
    <w:basedOn w:val="a"/>
    <w:rsid w:val="00DB66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24BA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Strong"/>
    <w:basedOn w:val="a0"/>
    <w:uiPriority w:val="22"/>
    <w:qFormat/>
    <w:rsid w:val="00E24BA5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E24B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24B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8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1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022134">
              <w:marLeft w:val="225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92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3345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EEEEEE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966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48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652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964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203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33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16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8228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3E2FAE-1483-4B1A-969E-3996A4E47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2669</TotalTime>
  <Pages>1</Pages>
  <Words>7019</Words>
  <Characters>40014</Characters>
  <Application>Microsoft Office Word</Application>
  <DocSecurity>8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User</cp:lastModifiedBy>
  <cp:revision>174</cp:revision>
  <cp:lastPrinted>2023-11-07T02:42:00Z</cp:lastPrinted>
  <dcterms:created xsi:type="dcterms:W3CDTF">2023-10-08T08:35:00Z</dcterms:created>
  <dcterms:modified xsi:type="dcterms:W3CDTF">2024-12-18T01:39:00Z</dcterms:modified>
</cp:coreProperties>
</file>